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98" w:rsidRPr="00D40498" w:rsidRDefault="00ED0CA5" w:rsidP="00ED0CA5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D40498">
        <w:rPr>
          <w:b/>
          <w:bCs/>
          <w:sz w:val="22"/>
          <w:szCs w:val="22"/>
        </w:rPr>
        <w:t xml:space="preserve">     </w:t>
      </w:r>
      <w:r w:rsidR="00D40498">
        <w:rPr>
          <w:b/>
          <w:noProof/>
          <w:sz w:val="32"/>
          <w:szCs w:val="32"/>
        </w:rPr>
        <w:drawing>
          <wp:inline distT="0" distB="0" distL="0" distR="0">
            <wp:extent cx="5181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</w:t>
      </w:r>
    </w:p>
    <w:p w:rsidR="00D40498" w:rsidRPr="00D40498" w:rsidRDefault="00D40498" w:rsidP="00D40498">
      <w:pPr>
        <w:jc w:val="center"/>
        <w:rPr>
          <w:b/>
          <w:bCs/>
          <w:szCs w:val="28"/>
        </w:rPr>
      </w:pPr>
      <w:proofErr w:type="gramStart"/>
      <w:r w:rsidRPr="00D40498">
        <w:rPr>
          <w:b/>
          <w:bCs/>
          <w:sz w:val="32"/>
          <w:szCs w:val="32"/>
        </w:rPr>
        <w:t>П</w:t>
      </w:r>
      <w:proofErr w:type="gramEnd"/>
      <w:r w:rsidRPr="00D40498">
        <w:rPr>
          <w:b/>
          <w:bCs/>
          <w:sz w:val="32"/>
          <w:szCs w:val="32"/>
        </w:rPr>
        <w:t xml:space="preserve"> О С Т А Н О В Л Е Н И Е </w:t>
      </w:r>
    </w:p>
    <w:p w:rsidR="00D40498" w:rsidRPr="00D40498" w:rsidRDefault="00D40498" w:rsidP="00D40498">
      <w:pPr>
        <w:jc w:val="center"/>
        <w:rPr>
          <w:b/>
          <w:bCs/>
          <w:sz w:val="24"/>
        </w:rPr>
      </w:pPr>
    </w:p>
    <w:p w:rsidR="00D40498" w:rsidRPr="00D40498" w:rsidRDefault="00D40498" w:rsidP="00D40498">
      <w:pPr>
        <w:jc w:val="center"/>
        <w:rPr>
          <w:b/>
          <w:bCs/>
          <w:szCs w:val="28"/>
        </w:rPr>
      </w:pPr>
      <w:r w:rsidRPr="00D40498">
        <w:rPr>
          <w:b/>
          <w:bCs/>
          <w:szCs w:val="28"/>
        </w:rPr>
        <w:t>АДМИНИСТРАЦИИ СВОБОДНОГО СЕЛЬСКОГО ПОСЕЛЕНИЯ ПРИМОРСКО-АХТАРСКОГО РАЙОНА</w:t>
      </w:r>
    </w:p>
    <w:p w:rsidR="00D40498" w:rsidRPr="00D40498" w:rsidRDefault="00D40498" w:rsidP="00D40498">
      <w:pPr>
        <w:tabs>
          <w:tab w:val="center" w:pos="4819"/>
        </w:tabs>
        <w:rPr>
          <w:szCs w:val="28"/>
        </w:rPr>
      </w:pPr>
    </w:p>
    <w:p w:rsidR="00D40498" w:rsidRPr="00D40498" w:rsidRDefault="00D40498" w:rsidP="00D40498">
      <w:pPr>
        <w:tabs>
          <w:tab w:val="center" w:pos="4819"/>
        </w:tabs>
        <w:rPr>
          <w:szCs w:val="28"/>
        </w:rPr>
      </w:pPr>
      <w:r w:rsidRPr="00D40498">
        <w:rPr>
          <w:szCs w:val="28"/>
        </w:rPr>
        <w:t xml:space="preserve">от  </w:t>
      </w:r>
      <w:r w:rsidR="00ED0CA5">
        <w:rPr>
          <w:szCs w:val="28"/>
        </w:rPr>
        <w:t>10 марта</w:t>
      </w:r>
      <w:r>
        <w:rPr>
          <w:szCs w:val="28"/>
        </w:rPr>
        <w:t xml:space="preserve"> </w:t>
      </w:r>
      <w:r w:rsidRPr="00D40498">
        <w:rPr>
          <w:szCs w:val="28"/>
        </w:rPr>
        <w:t xml:space="preserve"> 2021 года                                                                                </w:t>
      </w:r>
      <w:r w:rsidR="00ED0CA5">
        <w:rPr>
          <w:szCs w:val="28"/>
        </w:rPr>
        <w:t xml:space="preserve">           </w:t>
      </w:r>
      <w:r w:rsidRPr="00D40498">
        <w:rPr>
          <w:szCs w:val="28"/>
        </w:rPr>
        <w:t xml:space="preserve"> </w:t>
      </w:r>
      <w:r>
        <w:rPr>
          <w:szCs w:val="28"/>
        </w:rPr>
        <w:t>№</w:t>
      </w:r>
      <w:r w:rsidR="00ED0CA5">
        <w:rPr>
          <w:szCs w:val="28"/>
        </w:rPr>
        <w:t xml:space="preserve"> 44</w:t>
      </w:r>
    </w:p>
    <w:p w:rsidR="00D40498" w:rsidRPr="00D40498" w:rsidRDefault="00D40498" w:rsidP="00D40498">
      <w:pPr>
        <w:jc w:val="center"/>
        <w:rPr>
          <w:sz w:val="24"/>
        </w:rPr>
      </w:pPr>
      <w:r w:rsidRPr="00D40498">
        <w:rPr>
          <w:sz w:val="24"/>
        </w:rPr>
        <w:t>х. Свободный</w:t>
      </w:r>
    </w:p>
    <w:p w:rsidR="00703DF5" w:rsidRPr="00F417AB" w:rsidRDefault="00703DF5" w:rsidP="00F417AB">
      <w:pPr>
        <w:jc w:val="both"/>
        <w:rPr>
          <w:sz w:val="24"/>
        </w:rPr>
      </w:pPr>
    </w:p>
    <w:p w:rsidR="000632E9" w:rsidRPr="00D40498" w:rsidRDefault="009B2CB8" w:rsidP="00F417AB">
      <w:pPr>
        <w:jc w:val="center"/>
        <w:rPr>
          <w:b/>
        </w:rPr>
      </w:pPr>
      <w:r w:rsidRPr="00D40498">
        <w:rPr>
          <w:b/>
        </w:rPr>
        <w:t xml:space="preserve">Об утверждении Положения </w:t>
      </w:r>
      <w:proofErr w:type="gramStart"/>
      <w:r w:rsidRPr="00D40498">
        <w:rPr>
          <w:b/>
        </w:rPr>
        <w:t>о</w:t>
      </w:r>
      <w:proofErr w:type="gramEnd"/>
      <w:r w:rsidRPr="00D40498">
        <w:rPr>
          <w:b/>
        </w:rPr>
        <w:t xml:space="preserve"> </w:t>
      </w:r>
      <w:r w:rsidR="008F5AC3" w:rsidRPr="00D40498">
        <w:rPr>
          <w:b/>
        </w:rPr>
        <w:t xml:space="preserve">условиях и </w:t>
      </w:r>
      <w:r w:rsidRPr="00D40498">
        <w:rPr>
          <w:b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D40498">
        <w:rPr>
          <w:b/>
        </w:rPr>
        <w:t>фраструктуру поддержки субъектов</w:t>
      </w:r>
      <w:r w:rsidRPr="00D40498">
        <w:rPr>
          <w:b/>
        </w:rPr>
        <w:t xml:space="preserve"> малого и среднего предпринимательства</w:t>
      </w:r>
      <w:r w:rsidR="00C6757E" w:rsidRPr="00D40498">
        <w:rPr>
          <w:b/>
        </w:rPr>
        <w:t>, а так</w:t>
      </w:r>
      <w:r w:rsidR="00E50EB0" w:rsidRPr="00D40498">
        <w:rPr>
          <w:b/>
        </w:rPr>
        <w:t>же физическим лицам, не являющим</w:t>
      </w:r>
      <w:r w:rsidR="00C6757E" w:rsidRPr="00D40498">
        <w:rPr>
          <w:b/>
        </w:rPr>
        <w:t>ся индивидуальными предпринимат</w:t>
      </w:r>
      <w:r w:rsidR="004F5A3C" w:rsidRPr="00D40498">
        <w:rPr>
          <w:b/>
        </w:rPr>
        <w:t>елями и применяющим</w:t>
      </w:r>
      <w:r w:rsidR="00C6757E" w:rsidRPr="00D40498">
        <w:rPr>
          <w:b/>
        </w:rPr>
        <w:t xml:space="preserve"> специальный налоговый режим «Налог на профессиональный доход»</w:t>
      </w:r>
      <w:r w:rsidR="00F417AB" w:rsidRPr="00D40498">
        <w:rPr>
          <w:b/>
        </w:rPr>
        <w:t xml:space="preserve"> </w:t>
      </w:r>
      <w:r w:rsidR="00426673" w:rsidRPr="00D40498">
        <w:rPr>
          <w:b/>
        </w:rPr>
        <w:t>на терри</w:t>
      </w:r>
      <w:r w:rsidR="00CC348B" w:rsidRPr="00D40498">
        <w:rPr>
          <w:b/>
        </w:rPr>
        <w:t xml:space="preserve">тории </w:t>
      </w:r>
      <w:r w:rsidR="00D40498" w:rsidRPr="00D40498">
        <w:rPr>
          <w:b/>
        </w:rPr>
        <w:t>Свободного</w:t>
      </w:r>
      <w:r w:rsidR="00F417AB" w:rsidRPr="00D40498">
        <w:rPr>
          <w:b/>
        </w:rPr>
        <w:t xml:space="preserve"> сельского поселения</w:t>
      </w:r>
      <w:r w:rsidR="00D40498" w:rsidRPr="00D40498">
        <w:rPr>
          <w:b/>
        </w:rPr>
        <w:t xml:space="preserve"> Приморско-Ахтарского района</w:t>
      </w:r>
    </w:p>
    <w:p w:rsidR="00710E74" w:rsidRPr="00F417AB" w:rsidRDefault="00710E74" w:rsidP="00F417AB">
      <w:pPr>
        <w:ind w:firstLine="567"/>
        <w:jc w:val="both"/>
        <w:rPr>
          <w:sz w:val="24"/>
        </w:rPr>
      </w:pPr>
      <w:bookmarkStart w:id="1" w:name="sub_1"/>
    </w:p>
    <w:p w:rsidR="00C45A0F" w:rsidRDefault="004A5B57" w:rsidP="00F417AB">
      <w:pPr>
        <w:ind w:firstLine="567"/>
        <w:jc w:val="both"/>
      </w:pPr>
      <w:proofErr w:type="gramStart"/>
      <w:r w:rsidRPr="00D40498">
        <w:t>В соответ</w:t>
      </w:r>
      <w:r w:rsidR="00C704B3" w:rsidRPr="00D40498">
        <w:t xml:space="preserve">ствии с Федеральным законом </w:t>
      </w:r>
      <w:r w:rsidRPr="00D40498">
        <w:t>от 24 июля 2007 года №</w:t>
      </w:r>
      <w:r w:rsidR="00C704B3" w:rsidRPr="00D40498">
        <w:t xml:space="preserve"> </w:t>
      </w:r>
      <w:r w:rsidRPr="00D40498">
        <w:t>209-ФЗ «О развитии малого и среднего предпринимательства в Российской Федерации»</w:t>
      </w:r>
      <w:r w:rsidR="00592527" w:rsidRPr="00D40498">
        <w:t>,</w:t>
      </w:r>
      <w:r w:rsidR="005333D8" w:rsidRPr="00D40498">
        <w:t xml:space="preserve"> </w:t>
      </w:r>
      <w:r w:rsidR="00C704B3" w:rsidRPr="00D40498">
        <w:t>Законом Краснодарского края от 4 апреля 2008 года №</w:t>
      </w:r>
      <w:r w:rsidR="00F417AB" w:rsidRPr="00D40498">
        <w:t xml:space="preserve"> </w:t>
      </w:r>
      <w:r w:rsidR="00C704B3" w:rsidRPr="00D40498">
        <w:t>1448-КЗ «О развитии малого и среднего предпринимательства в Краснодарском крае»</w:t>
      </w:r>
      <w:r w:rsidRPr="00D40498">
        <w:t>, руководствуясь У</w:t>
      </w:r>
      <w:r w:rsidR="00104FA5" w:rsidRPr="00D40498">
        <w:t>став</w:t>
      </w:r>
      <w:r w:rsidR="00F417AB" w:rsidRPr="00D40498">
        <w:t>ом</w:t>
      </w:r>
      <w:r w:rsidR="00104FA5" w:rsidRPr="00D40498">
        <w:t xml:space="preserve"> </w:t>
      </w:r>
      <w:r w:rsidR="00D40498" w:rsidRPr="00D40498">
        <w:t>Свободного</w:t>
      </w:r>
      <w:r w:rsidR="00104FA5" w:rsidRPr="00D40498">
        <w:t xml:space="preserve"> сельского поселения</w:t>
      </w:r>
      <w:r w:rsidR="00D40498" w:rsidRPr="00D40498">
        <w:t xml:space="preserve"> Приморско-Ахтарского района</w:t>
      </w:r>
      <w:r w:rsidRPr="00D40498">
        <w:t>,</w:t>
      </w:r>
      <w:r w:rsidR="00D40498" w:rsidRPr="00D40498">
        <w:t xml:space="preserve"> администрация Свободного сельского поселения Приморско-Ахтарского района</w:t>
      </w:r>
      <w:r w:rsidR="00F417AB" w:rsidRPr="00D40498">
        <w:t xml:space="preserve"> </w:t>
      </w:r>
      <w:proofErr w:type="gramEnd"/>
    </w:p>
    <w:p w:rsidR="004A5B57" w:rsidRPr="00D40498" w:rsidRDefault="00F417AB" w:rsidP="00C45A0F">
      <w:pPr>
        <w:jc w:val="both"/>
      </w:pPr>
      <w:r w:rsidRPr="00D40498">
        <w:t>п</w:t>
      </w:r>
      <w:r w:rsidR="00D40498" w:rsidRPr="00D40498">
        <w:t xml:space="preserve"> </w:t>
      </w:r>
      <w:r w:rsidRPr="00D40498">
        <w:t>о</w:t>
      </w:r>
      <w:r w:rsidR="00D40498" w:rsidRPr="00D40498">
        <w:t xml:space="preserve"> </w:t>
      </w:r>
      <w:r w:rsidRPr="00D40498">
        <w:t>с</w:t>
      </w:r>
      <w:r w:rsidR="00D40498" w:rsidRPr="00D40498">
        <w:t xml:space="preserve"> </w:t>
      </w:r>
      <w:r w:rsidRPr="00D40498">
        <w:t>т</w:t>
      </w:r>
      <w:r w:rsidR="00D40498" w:rsidRPr="00D40498">
        <w:t xml:space="preserve"> </w:t>
      </w:r>
      <w:r w:rsidRPr="00D40498">
        <w:t>а</w:t>
      </w:r>
      <w:r w:rsidR="00D40498" w:rsidRPr="00D40498">
        <w:t xml:space="preserve"> </w:t>
      </w:r>
      <w:r w:rsidRPr="00D40498">
        <w:t>н</w:t>
      </w:r>
      <w:r w:rsidR="00D40498" w:rsidRPr="00D40498">
        <w:t xml:space="preserve"> </w:t>
      </w:r>
      <w:r w:rsidRPr="00D40498">
        <w:t>о</w:t>
      </w:r>
      <w:r w:rsidR="00D40498" w:rsidRPr="00D40498">
        <w:t xml:space="preserve"> </w:t>
      </w:r>
      <w:r w:rsidRPr="00D40498">
        <w:t>в</w:t>
      </w:r>
      <w:r w:rsidR="00D40498" w:rsidRPr="00D40498">
        <w:t xml:space="preserve"> </w:t>
      </w:r>
      <w:r w:rsidRPr="00D40498">
        <w:t>л</w:t>
      </w:r>
      <w:r w:rsidR="00D40498" w:rsidRPr="00D40498">
        <w:t xml:space="preserve"> </w:t>
      </w:r>
      <w:r w:rsidRPr="00D40498">
        <w:t>я</w:t>
      </w:r>
      <w:r w:rsidR="00D40498" w:rsidRPr="00D40498">
        <w:t xml:space="preserve"> </w:t>
      </w:r>
      <w:r w:rsidRPr="00D40498">
        <w:t>е</w:t>
      </w:r>
      <w:r w:rsidR="00D40498" w:rsidRPr="00D40498">
        <w:t xml:space="preserve"> </w:t>
      </w:r>
      <w:r w:rsidRPr="00D40498">
        <w:t>т</w:t>
      </w:r>
      <w:r w:rsidR="004A5B57" w:rsidRPr="00D40498">
        <w:t>:</w:t>
      </w:r>
    </w:p>
    <w:p w:rsidR="004A5B57" w:rsidRPr="00D40498" w:rsidRDefault="004A5B57" w:rsidP="00F417AB">
      <w:pPr>
        <w:ind w:firstLine="567"/>
        <w:jc w:val="both"/>
      </w:pPr>
      <w:r w:rsidRPr="00D40498">
        <w:t xml:space="preserve">1. Утвердить Положение </w:t>
      </w:r>
      <w:proofErr w:type="gramStart"/>
      <w:r w:rsidRPr="00D40498">
        <w:t>о</w:t>
      </w:r>
      <w:proofErr w:type="gramEnd"/>
      <w:r w:rsidR="008F5AC3" w:rsidRPr="00D40498">
        <w:t xml:space="preserve"> условиях и</w:t>
      </w:r>
      <w:r w:rsidRPr="00D40498">
        <w:t xml:space="preserve"> порядке оказания поддержки </w:t>
      </w:r>
      <w:r w:rsidR="00CD2991" w:rsidRPr="00D40498"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D40498">
        <w:t>физическим лиц</w:t>
      </w:r>
      <w:r w:rsidR="00940F28" w:rsidRPr="00D40498">
        <w:t>ам, не являющим</w:t>
      </w:r>
      <w:r w:rsidRPr="00D40498">
        <w:t>ся индивидуальными</w:t>
      </w:r>
      <w:r w:rsidR="00940F28" w:rsidRPr="00D40498">
        <w:t xml:space="preserve"> </w:t>
      </w:r>
      <w:r w:rsidR="004F5A3C" w:rsidRPr="00D40498">
        <w:t>предпринимателями и применяющим</w:t>
      </w:r>
      <w:r w:rsidRPr="00D40498">
        <w:t xml:space="preserve"> специальный налоговый режим «Налог на профессиональный доход» на территории </w:t>
      </w:r>
      <w:r w:rsidR="00D40498" w:rsidRPr="00D40498">
        <w:t xml:space="preserve">Свободного сельского </w:t>
      </w:r>
      <w:r w:rsidR="00F417AB" w:rsidRPr="00D40498">
        <w:t>поселения</w:t>
      </w:r>
      <w:r w:rsidR="00D40498" w:rsidRPr="00D40498">
        <w:t xml:space="preserve"> Приморско-Ахтарского района</w:t>
      </w:r>
      <w:r w:rsidR="00737B7F" w:rsidRPr="00D40498">
        <w:t>.</w:t>
      </w:r>
    </w:p>
    <w:bookmarkEnd w:id="1"/>
    <w:p w:rsidR="00F417AB" w:rsidRPr="00D40498" w:rsidRDefault="004A5B57" w:rsidP="00F417AB">
      <w:pPr>
        <w:ind w:firstLine="567"/>
        <w:jc w:val="both"/>
      </w:pPr>
      <w:r w:rsidRPr="00D40498">
        <w:t xml:space="preserve">2. </w:t>
      </w:r>
      <w:r w:rsidR="00F417AB" w:rsidRPr="00D40498">
        <w:t>О</w:t>
      </w:r>
      <w:r w:rsidRPr="00D40498">
        <w:t>беспечить размещение настоящего постановления на официальном сайте админист</w:t>
      </w:r>
      <w:r w:rsidR="006A49D7" w:rsidRPr="00D40498">
        <w:t xml:space="preserve">рации </w:t>
      </w:r>
      <w:r w:rsidR="00D40498" w:rsidRPr="00D40498">
        <w:t>Свободного</w:t>
      </w:r>
      <w:r w:rsidR="006A49D7" w:rsidRPr="00D40498">
        <w:t xml:space="preserve"> сельского поселения</w:t>
      </w:r>
      <w:r w:rsidR="00D40498" w:rsidRPr="00D40498">
        <w:t xml:space="preserve"> Приморско-Ахтарского района</w:t>
      </w:r>
      <w:r w:rsidR="00703DF5" w:rsidRPr="00D40498">
        <w:t>.</w:t>
      </w:r>
    </w:p>
    <w:p w:rsidR="00437757" w:rsidRPr="00D40498" w:rsidRDefault="008F5AC3" w:rsidP="00F417AB">
      <w:pPr>
        <w:ind w:firstLine="567"/>
        <w:jc w:val="both"/>
      </w:pPr>
      <w:r w:rsidRPr="00D40498">
        <w:t>3</w:t>
      </w:r>
      <w:r w:rsidR="00437757" w:rsidRPr="00D40498">
        <w:t xml:space="preserve">. </w:t>
      </w:r>
      <w:proofErr w:type="gramStart"/>
      <w:r w:rsidR="00437757" w:rsidRPr="00D40498">
        <w:t>Контроль за</w:t>
      </w:r>
      <w:proofErr w:type="gramEnd"/>
      <w:r w:rsidR="00437757" w:rsidRPr="00D40498">
        <w:t xml:space="preserve"> выполнением настоящего пост</w:t>
      </w:r>
      <w:r w:rsidR="008B472D" w:rsidRPr="00D40498">
        <w:t>ановления оставляю за собой.</w:t>
      </w:r>
    </w:p>
    <w:p w:rsidR="004A5B57" w:rsidRPr="00D40498" w:rsidRDefault="008F5AC3" w:rsidP="00F417AB">
      <w:pPr>
        <w:ind w:firstLine="567"/>
        <w:jc w:val="both"/>
      </w:pPr>
      <w:r w:rsidRPr="00D40498">
        <w:t>4</w:t>
      </w:r>
      <w:r w:rsidR="004A5B57" w:rsidRPr="00D40498">
        <w:t>. Постановление вступает в силу со дня его официального обнародования.</w:t>
      </w:r>
    </w:p>
    <w:p w:rsidR="00FB781A" w:rsidRPr="00D40498" w:rsidRDefault="00FB781A" w:rsidP="00F417AB">
      <w:pPr>
        <w:ind w:firstLine="567"/>
        <w:jc w:val="both"/>
      </w:pPr>
    </w:p>
    <w:p w:rsidR="00670025" w:rsidRPr="00D40498" w:rsidRDefault="00670025" w:rsidP="00F417AB">
      <w:pPr>
        <w:ind w:firstLine="567"/>
        <w:jc w:val="both"/>
      </w:pPr>
    </w:p>
    <w:p w:rsidR="008F5AC3" w:rsidRPr="00D40498" w:rsidRDefault="00F417AB" w:rsidP="00F417AB">
      <w:pPr>
        <w:jc w:val="both"/>
      </w:pPr>
      <w:r w:rsidRPr="00D40498">
        <w:t>Глава</w:t>
      </w:r>
      <w:r w:rsidR="00D40498" w:rsidRPr="00D40498">
        <w:t xml:space="preserve"> Свободного сельского поселения</w:t>
      </w:r>
    </w:p>
    <w:p w:rsidR="00D40498" w:rsidRPr="00D40498" w:rsidRDefault="00D40498" w:rsidP="00F417AB">
      <w:pPr>
        <w:jc w:val="both"/>
      </w:pPr>
      <w:r w:rsidRPr="00D40498">
        <w:t>Приморско-Ахтарского района                                                                 В.Н.Сирота</w:t>
      </w:r>
    </w:p>
    <w:p w:rsidR="00242E53" w:rsidRPr="00D40498" w:rsidRDefault="00242E53" w:rsidP="00F417AB">
      <w:pPr>
        <w:jc w:val="both"/>
      </w:pPr>
    </w:p>
    <w:p w:rsidR="00242E53" w:rsidRPr="00D40498" w:rsidRDefault="00F417AB" w:rsidP="00D40498">
      <w:r w:rsidRPr="00D40498">
        <w:br w:type="page"/>
      </w:r>
      <w:r w:rsidR="00D40498">
        <w:lastRenderedPageBreak/>
        <w:t xml:space="preserve">                                                                                        УТВЕРЖДЕНО</w:t>
      </w:r>
    </w:p>
    <w:p w:rsidR="00242E53" w:rsidRPr="00D40498" w:rsidRDefault="00D40498" w:rsidP="00D40498">
      <w:pPr>
        <w:jc w:val="center"/>
      </w:pPr>
      <w:r>
        <w:rPr>
          <w:sz w:val="24"/>
        </w:rPr>
        <w:t xml:space="preserve">                                                                                                    </w:t>
      </w:r>
      <w:r w:rsidR="00242E53" w:rsidRPr="00D40498">
        <w:t>постановлением администрации</w:t>
      </w:r>
    </w:p>
    <w:p w:rsidR="00242E53" w:rsidRPr="00D40498" w:rsidRDefault="00D40498" w:rsidP="00F417AB">
      <w:pPr>
        <w:jc w:val="right"/>
      </w:pPr>
      <w:r>
        <w:t xml:space="preserve">  </w:t>
      </w:r>
      <w:r w:rsidRPr="00D40498">
        <w:t>Свободного</w:t>
      </w:r>
      <w:r w:rsidR="00242E53" w:rsidRPr="00D40498">
        <w:t xml:space="preserve"> сельского поселения</w:t>
      </w:r>
    </w:p>
    <w:p w:rsidR="00D40498" w:rsidRPr="00D40498" w:rsidRDefault="00D40498" w:rsidP="00D40498">
      <w:pPr>
        <w:jc w:val="center"/>
      </w:pPr>
      <w:r>
        <w:t xml:space="preserve">                                                                                   </w:t>
      </w:r>
      <w:r w:rsidRPr="00D40498">
        <w:t>Приморско-Ахтарского района</w:t>
      </w:r>
    </w:p>
    <w:p w:rsidR="00242E53" w:rsidRPr="00D40498" w:rsidRDefault="00D40498" w:rsidP="00D40498">
      <w:pPr>
        <w:jc w:val="center"/>
      </w:pPr>
      <w:r>
        <w:t xml:space="preserve">                                                                            </w:t>
      </w:r>
      <w:r w:rsidR="00ED0CA5">
        <w:t xml:space="preserve">  </w:t>
      </w:r>
      <w:r w:rsidR="00242E53" w:rsidRPr="00D40498">
        <w:t xml:space="preserve">от </w:t>
      </w:r>
      <w:r w:rsidR="00ED0CA5">
        <w:t>10 марта 2021 года № 44</w:t>
      </w:r>
    </w:p>
    <w:p w:rsidR="00242E53" w:rsidRPr="00D40498" w:rsidRDefault="00242E53" w:rsidP="00F417AB">
      <w:pPr>
        <w:jc w:val="both"/>
      </w:pPr>
    </w:p>
    <w:p w:rsidR="00242E53" w:rsidRDefault="00242E53" w:rsidP="00F417AB">
      <w:pPr>
        <w:jc w:val="center"/>
        <w:rPr>
          <w:b/>
        </w:rPr>
      </w:pPr>
      <w:r w:rsidRPr="00171706">
        <w:rPr>
          <w:b/>
        </w:rPr>
        <w:t>ПОЛОЖЕНИЕ</w:t>
      </w:r>
    </w:p>
    <w:p w:rsidR="00171706" w:rsidRPr="00171706" w:rsidRDefault="00171706" w:rsidP="00F417AB">
      <w:pPr>
        <w:jc w:val="center"/>
        <w:rPr>
          <w:b/>
          <w:sz w:val="16"/>
        </w:rPr>
      </w:pPr>
    </w:p>
    <w:p w:rsidR="00171706" w:rsidRDefault="00242E53" w:rsidP="00F417AB">
      <w:pPr>
        <w:jc w:val="center"/>
      </w:pPr>
      <w:proofErr w:type="gramStart"/>
      <w:r w:rsidRPr="00D40498">
        <w:t>о</w:t>
      </w:r>
      <w:proofErr w:type="gramEnd"/>
      <w:r w:rsidR="0056095D" w:rsidRPr="00D40498">
        <w:t xml:space="preserve"> условиях и</w:t>
      </w:r>
      <w:r w:rsidRPr="00D40498">
        <w:t xml:space="preserve">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417AB" w:rsidRPr="00D40498">
        <w:t xml:space="preserve"> </w:t>
      </w:r>
      <w:r w:rsidRPr="00D40498">
        <w:t xml:space="preserve">на территории </w:t>
      </w:r>
    </w:p>
    <w:p w:rsidR="00242E53" w:rsidRPr="00D40498" w:rsidRDefault="00171706" w:rsidP="00F417AB">
      <w:pPr>
        <w:jc w:val="center"/>
      </w:pPr>
      <w:r>
        <w:t>Свободного</w:t>
      </w:r>
      <w:r w:rsidR="00F417AB" w:rsidRPr="00D40498">
        <w:t xml:space="preserve"> сельского поселения</w:t>
      </w:r>
      <w:r>
        <w:t xml:space="preserve"> Приморско-Ахтарского района</w:t>
      </w:r>
    </w:p>
    <w:p w:rsidR="00242E53" w:rsidRPr="00D40498" w:rsidRDefault="00242E53" w:rsidP="00F417AB">
      <w:pPr>
        <w:ind w:firstLine="567"/>
        <w:jc w:val="both"/>
      </w:pPr>
    </w:p>
    <w:p w:rsidR="00242E53" w:rsidRPr="00171706" w:rsidRDefault="00242E53" w:rsidP="00F417AB">
      <w:pPr>
        <w:jc w:val="center"/>
        <w:rPr>
          <w:b/>
        </w:rPr>
      </w:pPr>
      <w:r w:rsidRPr="00171706">
        <w:rPr>
          <w:b/>
        </w:rPr>
        <w:t>1. Общие положения</w:t>
      </w:r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proofErr w:type="gramStart"/>
      <w:r w:rsidRPr="00D40498"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 w:rsidRPr="00D40498">
        <w:t xml:space="preserve"> профессиональный доход» на территории </w:t>
      </w:r>
      <w:r w:rsidR="00171706">
        <w:t>Свободного</w:t>
      </w:r>
      <w:r w:rsidRPr="00D40498">
        <w:t xml:space="preserve"> сельского поселения</w:t>
      </w:r>
      <w:r w:rsidR="00171706">
        <w:t xml:space="preserve"> Приморско-Ахтарского района</w:t>
      </w:r>
      <w:r w:rsidRPr="00D40498">
        <w:t>.</w:t>
      </w:r>
    </w:p>
    <w:p w:rsidR="00242E53" w:rsidRPr="00D40498" w:rsidRDefault="00242E53" w:rsidP="00F417AB">
      <w:pPr>
        <w:ind w:firstLine="567"/>
        <w:jc w:val="both"/>
      </w:pPr>
      <w:r w:rsidRPr="00D40498">
        <w:t>Настоящее положение определяет</w:t>
      </w:r>
      <w:bookmarkStart w:id="2" w:name="YANDEX_42"/>
      <w:bookmarkEnd w:id="2"/>
      <w:r w:rsidRPr="00D40498">
        <w:t xml:space="preserve"> порядок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D40498">
        <w:t xml:space="preserve">малого </w:t>
      </w:r>
      <w:bookmarkStart w:id="4" w:name="YANDEX_44"/>
      <w:bookmarkEnd w:id="4"/>
      <w:r w:rsidRPr="00D40498">
        <w:t xml:space="preserve">и </w:t>
      </w:r>
      <w:bookmarkStart w:id="5" w:name="YANDEX_45"/>
      <w:bookmarkEnd w:id="5"/>
      <w:r w:rsidRPr="00D40498">
        <w:t xml:space="preserve">среднего </w:t>
      </w:r>
      <w:bookmarkStart w:id="6" w:name="YANDEX_46"/>
      <w:bookmarkEnd w:id="6"/>
      <w:r w:rsidRPr="00D40498">
        <w:t>предпринимательства.</w:t>
      </w:r>
    </w:p>
    <w:p w:rsidR="00242E53" w:rsidRPr="00D40498" w:rsidRDefault="00242E53" w:rsidP="00F417AB">
      <w:pPr>
        <w:ind w:firstLine="567"/>
        <w:jc w:val="both"/>
      </w:pPr>
    </w:p>
    <w:p w:rsidR="00171706" w:rsidRDefault="00242E53" w:rsidP="00F417AB">
      <w:pPr>
        <w:jc w:val="center"/>
        <w:rPr>
          <w:b/>
        </w:rPr>
      </w:pPr>
      <w:r w:rsidRPr="00171706">
        <w:rPr>
          <w:b/>
        </w:rPr>
        <w:t xml:space="preserve">2. Условия </w:t>
      </w:r>
      <w:bookmarkStart w:id="7" w:name="YANDEX_77"/>
      <w:bookmarkEnd w:id="7"/>
      <w:r w:rsidRPr="00171706">
        <w:rPr>
          <w:b/>
        </w:rPr>
        <w:t xml:space="preserve">и порядок </w:t>
      </w:r>
      <w:bookmarkStart w:id="8" w:name="YANDEX_78"/>
      <w:bookmarkEnd w:id="8"/>
      <w:r w:rsidRPr="00171706">
        <w:rPr>
          <w:b/>
        </w:rPr>
        <w:t xml:space="preserve">оказания </w:t>
      </w:r>
      <w:bookmarkStart w:id="9" w:name="YANDEX_79"/>
      <w:bookmarkEnd w:id="9"/>
      <w:r w:rsidRPr="00171706">
        <w:rPr>
          <w:b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171706" w:rsidRDefault="00242E53" w:rsidP="00F417AB">
      <w:pPr>
        <w:jc w:val="center"/>
        <w:rPr>
          <w:b/>
        </w:rPr>
      </w:pPr>
      <w:r w:rsidRPr="00171706">
        <w:rPr>
          <w:b/>
        </w:rPr>
        <w:t xml:space="preserve">а также физическим лицам, не являющимся индивидуальными предпринимателями и применяющим специальный налоговый режим </w:t>
      </w:r>
    </w:p>
    <w:p w:rsidR="00242E53" w:rsidRPr="00171706" w:rsidRDefault="00242E53" w:rsidP="00F417AB">
      <w:pPr>
        <w:jc w:val="center"/>
        <w:rPr>
          <w:b/>
        </w:rPr>
      </w:pPr>
      <w:r w:rsidRPr="00171706">
        <w:rPr>
          <w:b/>
        </w:rPr>
        <w:t>«Налог на профе</w:t>
      </w:r>
      <w:r w:rsidR="00171706">
        <w:rPr>
          <w:b/>
        </w:rPr>
        <w:t xml:space="preserve">ссиональный доход» </w:t>
      </w:r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r w:rsidRPr="00D40498">
        <w:t>2.1. На территории</w:t>
      </w:r>
      <w:bookmarkStart w:id="10" w:name="YANDEX_85"/>
      <w:bookmarkEnd w:id="10"/>
      <w:r w:rsidRPr="00D40498">
        <w:t xml:space="preserve"> </w:t>
      </w:r>
      <w:r w:rsidR="00171706">
        <w:t>Свободного</w:t>
      </w:r>
      <w:r w:rsidRPr="00D40498">
        <w:t xml:space="preserve"> сельского поселения</w:t>
      </w:r>
      <w:r w:rsidR="00171706">
        <w:t xml:space="preserve"> Приморско-Ахтарского района</w:t>
      </w:r>
      <w:r w:rsidRPr="00D40498">
        <w:t xml:space="preserve"> поддержка</w:t>
      </w:r>
      <w:bookmarkStart w:id="11" w:name="YANDEX_86"/>
      <w:bookmarkEnd w:id="11"/>
      <w:r w:rsidRPr="00D40498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</w:t>
      </w:r>
      <w:r w:rsidRPr="00D40498">
        <w:lastRenderedPageBreak/>
        <w:t>режим «Налог на профессиональный доход» может осуществляться в следующих формах:</w:t>
      </w:r>
    </w:p>
    <w:p w:rsidR="00242E53" w:rsidRPr="00D40498" w:rsidRDefault="00242E53" w:rsidP="00F417AB">
      <w:pPr>
        <w:ind w:firstLine="567"/>
        <w:jc w:val="both"/>
      </w:pPr>
      <w:r w:rsidRPr="00D40498">
        <w:t>- консультационная;</w:t>
      </w:r>
    </w:p>
    <w:p w:rsidR="00242E53" w:rsidRPr="00D40498" w:rsidRDefault="00242E53" w:rsidP="00F417AB">
      <w:pPr>
        <w:ind w:firstLine="567"/>
        <w:jc w:val="both"/>
      </w:pPr>
      <w:r w:rsidRPr="00D40498">
        <w:t>- финансовая;</w:t>
      </w:r>
    </w:p>
    <w:p w:rsidR="00242E53" w:rsidRPr="00D40498" w:rsidRDefault="00242E53" w:rsidP="00F417AB">
      <w:pPr>
        <w:ind w:firstLine="567"/>
        <w:jc w:val="both"/>
      </w:pPr>
      <w:r w:rsidRPr="00D40498">
        <w:t>- имущественная;</w:t>
      </w:r>
    </w:p>
    <w:p w:rsidR="00242E53" w:rsidRPr="00D40498" w:rsidRDefault="00242E53" w:rsidP="00F417AB">
      <w:pPr>
        <w:ind w:firstLine="567"/>
        <w:jc w:val="both"/>
      </w:pPr>
      <w:r w:rsidRPr="00D40498">
        <w:t>- информационная;</w:t>
      </w:r>
    </w:p>
    <w:p w:rsidR="00242E53" w:rsidRPr="00D40498" w:rsidRDefault="00242E53" w:rsidP="00F417AB">
      <w:pPr>
        <w:ind w:firstLine="567"/>
        <w:jc w:val="both"/>
      </w:pPr>
      <w:bookmarkStart w:id="12" w:name="YANDEX_91"/>
      <w:bookmarkEnd w:id="12"/>
      <w:r w:rsidRPr="00D40498">
        <w:t xml:space="preserve">- поддержка в области подготовки, переподготовки </w:t>
      </w:r>
      <w:bookmarkStart w:id="13" w:name="YANDEX_92"/>
      <w:bookmarkEnd w:id="13"/>
      <w:r w:rsidRPr="00D40498">
        <w:t>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42E53" w:rsidRPr="00D40498" w:rsidRDefault="00242E53" w:rsidP="00F417AB">
      <w:pPr>
        <w:ind w:firstLine="567"/>
        <w:jc w:val="both"/>
      </w:pPr>
      <w:r w:rsidRPr="00D40498">
        <w:t xml:space="preserve">2.2. Основными принципами </w:t>
      </w:r>
      <w:bookmarkStart w:id="14" w:name="YANDEX_119"/>
      <w:bookmarkEnd w:id="14"/>
      <w:r w:rsidRPr="00D40498">
        <w:t>поддержки являются:</w:t>
      </w:r>
    </w:p>
    <w:p w:rsidR="00242E53" w:rsidRPr="00D40498" w:rsidRDefault="00242E53" w:rsidP="00F417AB">
      <w:pPr>
        <w:ind w:firstLine="567"/>
        <w:jc w:val="both"/>
      </w:pPr>
      <w:r w:rsidRPr="00D40498">
        <w:t xml:space="preserve">- заявительный </w:t>
      </w:r>
      <w:bookmarkStart w:id="15" w:name="YANDEX_120"/>
      <w:bookmarkEnd w:id="15"/>
      <w:r w:rsidRPr="00D40498">
        <w:t xml:space="preserve">порядок </w:t>
      </w:r>
      <w:bookmarkStart w:id="16" w:name="YANDEX_121"/>
      <w:bookmarkEnd w:id="16"/>
      <w:r w:rsidRPr="00D40498">
        <w:t>обращения субъектов малого и среднего предпринимательства, а</w:t>
      </w:r>
      <w:r w:rsidR="00F417AB" w:rsidRPr="00D40498">
        <w:t xml:space="preserve"> </w:t>
      </w:r>
      <w:r w:rsidRPr="00D40498">
        <w:t xml:space="preserve">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 w:rsidRPr="00D40498">
        <w:t>за</w:t>
      </w:r>
      <w:bookmarkStart w:id="18" w:name="YANDEX_128"/>
      <w:bookmarkEnd w:id="18"/>
      <w:r w:rsidRPr="00D40498">
        <w:t xml:space="preserve"> оказанием</w:t>
      </w:r>
      <w:bookmarkStart w:id="19" w:name="YANDEX_129"/>
      <w:bookmarkEnd w:id="19"/>
      <w:r w:rsidRPr="00D40498">
        <w:t xml:space="preserve"> поддержки;</w:t>
      </w:r>
    </w:p>
    <w:p w:rsidR="00242E53" w:rsidRPr="00D40498" w:rsidRDefault="00242E53" w:rsidP="00F417AB">
      <w:pPr>
        <w:ind w:firstLine="567"/>
        <w:jc w:val="both"/>
      </w:pPr>
      <w:r w:rsidRPr="00D40498">
        <w:t>-</w:t>
      </w:r>
      <w:r w:rsidR="00F417AB" w:rsidRPr="00D40498">
        <w:t xml:space="preserve"> </w:t>
      </w:r>
      <w:r w:rsidRPr="00D40498">
        <w:t xml:space="preserve">доступность инфраструктуры </w:t>
      </w:r>
      <w:bookmarkStart w:id="20" w:name="YANDEX_130"/>
      <w:bookmarkEnd w:id="20"/>
      <w:r w:rsidRPr="00D40498">
        <w:t>поддержки</w:t>
      </w:r>
      <w:bookmarkStart w:id="21" w:name="YANDEX_131"/>
      <w:bookmarkEnd w:id="21"/>
      <w:r w:rsidRPr="00D40498"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42E53" w:rsidRPr="00D40498" w:rsidRDefault="00242E53" w:rsidP="00F417AB">
      <w:pPr>
        <w:ind w:firstLine="567"/>
        <w:jc w:val="both"/>
      </w:pPr>
      <w:r w:rsidRPr="00D40498">
        <w:t>- равный доступ</w:t>
      </w:r>
      <w:bookmarkStart w:id="22" w:name="YANDEX_136"/>
      <w:bookmarkEnd w:id="22"/>
      <w:r w:rsidRPr="00D40498"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417AB" w:rsidRPr="00D40498">
        <w:t xml:space="preserve"> </w:t>
      </w:r>
      <w:r w:rsidRPr="00D40498">
        <w:t>к мероприятиям действующей программы;</w:t>
      </w:r>
      <w:bookmarkStart w:id="23" w:name="YANDEX_141"/>
      <w:bookmarkEnd w:id="23"/>
    </w:p>
    <w:p w:rsidR="00242E53" w:rsidRPr="00D40498" w:rsidRDefault="00242E53" w:rsidP="00F417AB">
      <w:pPr>
        <w:ind w:firstLine="567"/>
        <w:jc w:val="both"/>
      </w:pPr>
      <w:r w:rsidRPr="00D40498">
        <w:t>-</w:t>
      </w:r>
      <w:r w:rsidR="00F417AB" w:rsidRPr="00D40498">
        <w:t xml:space="preserve"> </w:t>
      </w:r>
      <w:r w:rsidRPr="00D40498">
        <w:t xml:space="preserve">оказание </w:t>
      </w:r>
      <w:bookmarkStart w:id="24" w:name="YANDEX_142"/>
      <w:bookmarkEnd w:id="24"/>
      <w:r w:rsidRPr="00D40498">
        <w:t>поддержки с соблюдением требований действующего законодательства;</w:t>
      </w:r>
    </w:p>
    <w:p w:rsidR="00242E53" w:rsidRPr="00D40498" w:rsidRDefault="00242E53" w:rsidP="00F417AB">
      <w:pPr>
        <w:ind w:firstLine="567"/>
        <w:jc w:val="both"/>
        <w:rPr>
          <w:highlight w:val="yellow"/>
        </w:rPr>
      </w:pPr>
      <w:r w:rsidRPr="00D40498">
        <w:t>- открытость процедур</w:t>
      </w:r>
      <w:bookmarkStart w:id="25" w:name="YANDEX_143"/>
      <w:bookmarkEnd w:id="25"/>
      <w:r w:rsidRPr="00D40498">
        <w:t xml:space="preserve"> оказания</w:t>
      </w:r>
      <w:bookmarkStart w:id="26" w:name="YANDEX_144"/>
      <w:bookmarkEnd w:id="26"/>
      <w:r w:rsidRPr="00D40498">
        <w:t xml:space="preserve"> поддержки.</w:t>
      </w:r>
    </w:p>
    <w:p w:rsidR="00242E53" w:rsidRPr="00D40498" w:rsidRDefault="00242E53" w:rsidP="00F417AB">
      <w:pPr>
        <w:ind w:firstLine="567"/>
        <w:jc w:val="both"/>
      </w:pPr>
      <w:r w:rsidRPr="00D40498">
        <w:t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</w:t>
      </w:r>
      <w:r w:rsidR="00F417AB" w:rsidRPr="00D40498">
        <w:t>,</w:t>
      </w:r>
      <w:r w:rsidRPr="00D40498">
        <w:t xml:space="preserve"> обращение рассматривается в соответствии с </w:t>
      </w:r>
      <w:bookmarkStart w:id="27" w:name="YANDEX_152"/>
      <w:bookmarkEnd w:id="27"/>
      <w:r w:rsidRPr="00D40498">
        <w:t>Порядком рассмотрения обращений субъектов малого и среднего предпринимательства в администрации</w:t>
      </w:r>
      <w:r w:rsidR="00F417AB" w:rsidRPr="00D40498">
        <w:t xml:space="preserve"> </w:t>
      </w:r>
      <w:r w:rsidR="00BB3BA8">
        <w:t>Свободного сельского поселения Приморско-Ахтарского района</w:t>
      </w:r>
      <w:r w:rsidRPr="00D40498">
        <w:t>.</w:t>
      </w:r>
    </w:p>
    <w:p w:rsidR="00242E53" w:rsidRPr="00D40498" w:rsidRDefault="00242E53" w:rsidP="00F417AB">
      <w:pPr>
        <w:ind w:firstLine="567"/>
        <w:jc w:val="both"/>
      </w:pPr>
      <w:r w:rsidRPr="00D40498">
        <w:t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субъектов малого и среднего предпринимательства в администрации</w:t>
      </w:r>
      <w:r w:rsidR="00BB3BA8">
        <w:t xml:space="preserve"> Свободного </w:t>
      </w:r>
      <w:r w:rsidRPr="00D40498">
        <w:t xml:space="preserve">сельского поселения </w:t>
      </w:r>
      <w:r w:rsidR="00BB3BA8">
        <w:t xml:space="preserve">Приморско-Ахтарского района </w:t>
      </w:r>
      <w:r w:rsidRPr="00D40498">
        <w:t>согласно приложению № 2 к настоящему положению.</w:t>
      </w:r>
    </w:p>
    <w:p w:rsidR="00242E53" w:rsidRPr="00D40498" w:rsidRDefault="00242E53" w:rsidP="00F417AB">
      <w:pPr>
        <w:ind w:firstLine="567"/>
        <w:jc w:val="both"/>
      </w:pPr>
    </w:p>
    <w:p w:rsidR="00242E53" w:rsidRPr="00BB3BA8" w:rsidRDefault="00242E53" w:rsidP="00F417AB">
      <w:pPr>
        <w:jc w:val="center"/>
        <w:rPr>
          <w:b/>
        </w:rPr>
      </w:pPr>
      <w:r w:rsidRPr="00BB3BA8">
        <w:rPr>
          <w:b/>
        </w:rPr>
        <w:lastRenderedPageBreak/>
        <w:t xml:space="preserve">3. Порядок </w:t>
      </w:r>
      <w:bookmarkStart w:id="28" w:name="YANDEX_209"/>
      <w:bookmarkEnd w:id="28"/>
      <w:r w:rsidRPr="00BB3BA8">
        <w:rPr>
          <w:b/>
        </w:rPr>
        <w:t xml:space="preserve">оказания консультационной </w:t>
      </w:r>
      <w:bookmarkStart w:id="29" w:name="YANDEX_210"/>
      <w:bookmarkEnd w:id="29"/>
      <w:r w:rsidRPr="00BB3BA8">
        <w:rPr>
          <w:b/>
        </w:rPr>
        <w:t xml:space="preserve">и информационной поддержки </w:t>
      </w:r>
      <w:bookmarkStart w:id="30" w:name="YANDEX_211"/>
      <w:bookmarkEnd w:id="30"/>
      <w:r w:rsidRPr="00BB3BA8">
        <w:rPr>
          <w:b/>
        </w:rPr>
        <w:t xml:space="preserve">субъектам </w:t>
      </w:r>
      <w:bookmarkStart w:id="31" w:name="YANDEX_212"/>
      <w:bookmarkEnd w:id="31"/>
      <w:r w:rsidRPr="00BB3BA8">
        <w:rPr>
          <w:b/>
        </w:rPr>
        <w:t xml:space="preserve">малого </w:t>
      </w:r>
      <w:bookmarkStart w:id="32" w:name="YANDEX_213"/>
      <w:bookmarkEnd w:id="32"/>
      <w:r w:rsidRPr="00BB3BA8">
        <w:rPr>
          <w:b/>
        </w:rPr>
        <w:t xml:space="preserve">и </w:t>
      </w:r>
      <w:bookmarkStart w:id="33" w:name="YANDEX_214"/>
      <w:bookmarkEnd w:id="33"/>
      <w:r w:rsidRPr="00BB3BA8">
        <w:rPr>
          <w:b/>
        </w:rPr>
        <w:t xml:space="preserve">среднего </w:t>
      </w:r>
      <w:bookmarkStart w:id="34" w:name="YANDEX_215"/>
      <w:bookmarkEnd w:id="34"/>
      <w:r w:rsidRPr="00BB3BA8">
        <w:rPr>
          <w:b/>
        </w:rPr>
        <w:t>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</w:t>
      </w:r>
      <w:r w:rsidR="00BB3BA8">
        <w:rPr>
          <w:b/>
        </w:rPr>
        <w:t xml:space="preserve">сиональный доход» </w:t>
      </w:r>
    </w:p>
    <w:p w:rsidR="00242E53" w:rsidRPr="00D40498" w:rsidRDefault="00242E53" w:rsidP="00F417AB">
      <w:pPr>
        <w:ind w:firstLine="567"/>
        <w:jc w:val="both"/>
      </w:pPr>
      <w:bookmarkStart w:id="35" w:name="YANDEX_216"/>
      <w:bookmarkEnd w:id="35"/>
    </w:p>
    <w:p w:rsidR="00242E53" w:rsidRPr="00D40498" w:rsidRDefault="00242E53" w:rsidP="00F417AB">
      <w:pPr>
        <w:ind w:firstLine="567"/>
        <w:jc w:val="both"/>
      </w:pPr>
      <w:r w:rsidRPr="00D40498">
        <w:t xml:space="preserve">3.1. </w:t>
      </w:r>
      <w:proofErr w:type="gramStart"/>
      <w:r w:rsidRPr="00D40498">
        <w:t xml:space="preserve">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BB3BA8">
        <w:t>Свободного</w:t>
      </w:r>
      <w:r w:rsidRPr="00D40498">
        <w:t xml:space="preserve"> сельского поселения</w:t>
      </w:r>
      <w:r w:rsidR="00BB3BA8">
        <w:t xml:space="preserve"> Приморско-Ахтарского района</w:t>
      </w:r>
      <w:r w:rsidRPr="00D40498">
        <w:t>.</w:t>
      </w:r>
      <w:proofErr w:type="gramEnd"/>
    </w:p>
    <w:p w:rsidR="00242E53" w:rsidRPr="00D40498" w:rsidRDefault="00242E53" w:rsidP="00F417AB">
      <w:pPr>
        <w:ind w:firstLine="567"/>
        <w:jc w:val="both"/>
      </w:pPr>
      <w:r w:rsidRPr="00D40498">
        <w:t>3.2. Консультационная поддержка оказывается в виде проведения консультаций:</w:t>
      </w:r>
    </w:p>
    <w:p w:rsidR="00242E53" w:rsidRPr="00D40498" w:rsidRDefault="00242E53" w:rsidP="00F417AB">
      <w:pPr>
        <w:ind w:firstLine="567"/>
        <w:jc w:val="both"/>
      </w:pPr>
      <w:r w:rsidRPr="00D40498"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2E53" w:rsidRPr="00D40498" w:rsidRDefault="00242E53" w:rsidP="00F417AB">
      <w:pPr>
        <w:ind w:firstLine="567"/>
        <w:jc w:val="both"/>
      </w:pPr>
      <w:r w:rsidRPr="00D40498">
        <w:t>по вопросам организации торговли и бытового обслуживания;</w:t>
      </w:r>
    </w:p>
    <w:p w:rsidR="00242E53" w:rsidRPr="00D40498" w:rsidRDefault="00242E53" w:rsidP="00F417AB">
      <w:pPr>
        <w:ind w:firstLine="567"/>
        <w:jc w:val="both"/>
      </w:pPr>
      <w:r w:rsidRPr="00D40498">
        <w:t>по вопросам предоставления в аренду муниципального имущества;</w:t>
      </w:r>
    </w:p>
    <w:p w:rsidR="00242E53" w:rsidRPr="00D40498" w:rsidRDefault="00242E53" w:rsidP="00F417AB">
      <w:pPr>
        <w:ind w:firstLine="567"/>
        <w:jc w:val="both"/>
      </w:pPr>
      <w:r w:rsidRPr="00D40498">
        <w:t>по вопросам предоставления в аренду земельных участков;</w:t>
      </w:r>
    </w:p>
    <w:p w:rsidR="00242E53" w:rsidRPr="00D40498" w:rsidRDefault="00242E53" w:rsidP="00F417AB">
      <w:pPr>
        <w:ind w:firstLine="567"/>
        <w:jc w:val="both"/>
      </w:pPr>
      <w:r w:rsidRPr="00D40498">
        <w:t>по вопросам размещения заказов на поставки товаров, выполнение работ, оказание услуг для муниципальных нужд.</w:t>
      </w:r>
    </w:p>
    <w:p w:rsidR="00242E53" w:rsidRPr="00D40498" w:rsidRDefault="00242E53" w:rsidP="00F417AB">
      <w:pPr>
        <w:ind w:firstLine="567"/>
        <w:jc w:val="both"/>
      </w:pPr>
      <w:r w:rsidRPr="00D40498">
        <w:t xml:space="preserve">3.3. </w:t>
      </w:r>
      <w:proofErr w:type="gramStart"/>
      <w:r w:rsidRPr="00D40498">
        <w:t>Информационная поддержка субъектам малого и среднего предпринимательства и организациям,</w:t>
      </w:r>
      <w:r w:rsidR="00F417AB" w:rsidRPr="00D40498">
        <w:t xml:space="preserve"> </w:t>
      </w:r>
      <w:r w:rsidRPr="00D40498">
        <w:t>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D40498"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D40498" w:rsidRDefault="00242E53" w:rsidP="00F417AB">
      <w:pPr>
        <w:ind w:firstLine="567"/>
        <w:jc w:val="both"/>
      </w:pPr>
      <w:r w:rsidRPr="00D40498">
        <w:t>3.4. Формы и методы консультационной и информационной поддержки могут изменяться и дополняться.</w:t>
      </w:r>
    </w:p>
    <w:p w:rsidR="00242E53" w:rsidRPr="00D40498" w:rsidRDefault="00242E53" w:rsidP="00F417AB">
      <w:pPr>
        <w:ind w:firstLine="567"/>
        <w:jc w:val="both"/>
      </w:pPr>
      <w:r w:rsidRPr="00D40498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D40498" w:rsidRDefault="00242E53" w:rsidP="00F417AB">
      <w:pPr>
        <w:ind w:firstLine="567"/>
        <w:jc w:val="both"/>
      </w:pPr>
      <w:r w:rsidRPr="00D40498">
        <w:t>в устной форме – лицам, обратившимся посредством телефонной связи или лично;</w:t>
      </w:r>
    </w:p>
    <w:p w:rsidR="00242E53" w:rsidRPr="00D40498" w:rsidRDefault="00242E53" w:rsidP="00F417AB">
      <w:pPr>
        <w:ind w:firstLine="567"/>
        <w:jc w:val="both"/>
      </w:pPr>
      <w:r w:rsidRPr="00D40498">
        <w:t>в письменной форме по запросам;</w:t>
      </w:r>
    </w:p>
    <w:p w:rsidR="00242E53" w:rsidRPr="00D40498" w:rsidRDefault="00242E53" w:rsidP="00F417AB">
      <w:pPr>
        <w:ind w:firstLine="567"/>
        <w:jc w:val="both"/>
      </w:pPr>
      <w:r w:rsidRPr="00D40498">
        <w:lastRenderedPageBreak/>
        <w:t>путем размещения информации в средствах массовой информации: печатных изданиях, теле- и радиопрограммах.</w:t>
      </w:r>
    </w:p>
    <w:p w:rsidR="00F417AB" w:rsidRPr="00D40498" w:rsidRDefault="00F417AB" w:rsidP="00F417AB">
      <w:pPr>
        <w:ind w:firstLine="567"/>
        <w:jc w:val="both"/>
      </w:pPr>
    </w:p>
    <w:p w:rsidR="00BB3BA8" w:rsidRDefault="00242E53" w:rsidP="00F417AB">
      <w:pPr>
        <w:jc w:val="center"/>
        <w:rPr>
          <w:b/>
        </w:rPr>
      </w:pPr>
      <w:r w:rsidRPr="00BB3BA8">
        <w:rPr>
          <w:b/>
        </w:rPr>
        <w:t>4.</w:t>
      </w:r>
      <w:r w:rsidR="00F417AB" w:rsidRPr="00BB3BA8">
        <w:rPr>
          <w:b/>
        </w:rPr>
        <w:t xml:space="preserve"> </w:t>
      </w:r>
      <w:r w:rsidR="0056095D" w:rsidRPr="00BB3BA8">
        <w:rPr>
          <w:b/>
        </w:rPr>
        <w:t>Условия и</w:t>
      </w:r>
      <w:r w:rsidR="00F417AB" w:rsidRPr="00BB3BA8">
        <w:rPr>
          <w:b/>
        </w:rPr>
        <w:t xml:space="preserve"> </w:t>
      </w:r>
      <w:r w:rsidR="0056095D" w:rsidRPr="00BB3BA8">
        <w:rPr>
          <w:b/>
        </w:rPr>
        <w:t>п</w:t>
      </w:r>
      <w:r w:rsidRPr="00BB3BA8">
        <w:rPr>
          <w:b/>
        </w:rPr>
        <w:t xml:space="preserve">орядок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BB3BA8" w:rsidRDefault="00242E53" w:rsidP="00F417AB">
      <w:pPr>
        <w:jc w:val="center"/>
        <w:rPr>
          <w:b/>
        </w:rPr>
      </w:pPr>
      <w:r w:rsidRPr="00BB3BA8">
        <w:rPr>
          <w:b/>
        </w:rPr>
        <w:t>а также физическим лицам, не являющимся индивидуальными предпринимателями и применяющим специальный налоговый режим</w:t>
      </w:r>
      <w:r w:rsidR="00BB3BA8">
        <w:rPr>
          <w:b/>
        </w:rPr>
        <w:t xml:space="preserve"> </w:t>
      </w:r>
    </w:p>
    <w:p w:rsidR="00242E53" w:rsidRPr="00D40498" w:rsidRDefault="00242E53" w:rsidP="00F417AB">
      <w:pPr>
        <w:jc w:val="center"/>
      </w:pPr>
      <w:r w:rsidRPr="00BB3BA8">
        <w:rPr>
          <w:b/>
        </w:rPr>
        <w:t>«Налог на профессиональный доход»</w:t>
      </w:r>
      <w:r w:rsidR="0056095D" w:rsidRPr="00D40498">
        <w:t xml:space="preserve"> </w:t>
      </w:r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proofErr w:type="gramStart"/>
      <w:r w:rsidRPr="00D40498"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</w:t>
      </w:r>
      <w:r w:rsidR="00F417AB" w:rsidRPr="00D40498">
        <w:t xml:space="preserve"> </w:t>
      </w:r>
      <w:r w:rsidR="00BB3BA8">
        <w:t xml:space="preserve">Свободного </w:t>
      </w:r>
      <w:r w:rsidRPr="00D40498">
        <w:t xml:space="preserve">сельского поселения </w:t>
      </w:r>
      <w:r w:rsidR="00BB3BA8">
        <w:t xml:space="preserve">Приморско-Ахтарского района </w:t>
      </w:r>
      <w:r w:rsidRPr="00D40498">
        <w:t>осуществляется в соответствии с муниципальной программой</w:t>
      </w:r>
      <w:r w:rsidR="00BB3BA8">
        <w:t xml:space="preserve"> Свободного</w:t>
      </w:r>
      <w:r w:rsidRPr="00D40498">
        <w:t xml:space="preserve"> сельского поселения «</w:t>
      </w:r>
      <w:r w:rsidR="00B77E72">
        <w:t>Экономическое развитие</w:t>
      </w:r>
      <w:r w:rsidRPr="00D40498">
        <w:t xml:space="preserve"> </w:t>
      </w:r>
      <w:r w:rsidR="00B77E72">
        <w:t>Свободного сельского поселения Приморско-Ахтарского района</w:t>
      </w:r>
      <w:r w:rsidRPr="00D40498">
        <w:t>».</w:t>
      </w:r>
      <w:proofErr w:type="gramEnd"/>
    </w:p>
    <w:p w:rsidR="00242E53" w:rsidRPr="00D40498" w:rsidRDefault="00242E53" w:rsidP="00F417AB">
      <w:pPr>
        <w:ind w:firstLine="567"/>
        <w:jc w:val="both"/>
      </w:pPr>
    </w:p>
    <w:p w:rsidR="00BB3BA8" w:rsidRDefault="00242E53" w:rsidP="00F417AB">
      <w:pPr>
        <w:jc w:val="center"/>
        <w:rPr>
          <w:b/>
        </w:rPr>
      </w:pPr>
      <w:r w:rsidRPr="00BB3BA8">
        <w:rPr>
          <w:b/>
        </w:rPr>
        <w:t>5.</w:t>
      </w:r>
      <w:r w:rsidR="00F417AB" w:rsidRPr="00BB3BA8">
        <w:rPr>
          <w:b/>
        </w:rPr>
        <w:t xml:space="preserve"> </w:t>
      </w:r>
      <w:r w:rsidRPr="00BB3BA8">
        <w:rPr>
          <w:b/>
        </w:rPr>
        <w:t xml:space="preserve">Ведение реестра </w:t>
      </w:r>
      <w:bookmarkStart w:id="36" w:name="YANDEX_265"/>
      <w:bookmarkEnd w:id="36"/>
      <w:r w:rsidRPr="00BB3BA8">
        <w:rPr>
          <w:b/>
        </w:rPr>
        <w:t xml:space="preserve">субъектов </w:t>
      </w:r>
      <w:bookmarkStart w:id="37" w:name="YANDEX_266"/>
      <w:bookmarkEnd w:id="37"/>
      <w:r w:rsidRPr="00BB3BA8">
        <w:rPr>
          <w:b/>
        </w:rPr>
        <w:t xml:space="preserve">малого </w:t>
      </w:r>
      <w:bookmarkStart w:id="38" w:name="YANDEX_267"/>
      <w:bookmarkEnd w:id="38"/>
      <w:r w:rsidRPr="00BB3BA8">
        <w:rPr>
          <w:b/>
        </w:rPr>
        <w:t xml:space="preserve">и </w:t>
      </w:r>
      <w:bookmarkStart w:id="39" w:name="YANDEX_268"/>
      <w:bookmarkEnd w:id="39"/>
      <w:r w:rsidRPr="00BB3BA8">
        <w:rPr>
          <w:b/>
        </w:rPr>
        <w:t xml:space="preserve">среднего </w:t>
      </w:r>
      <w:bookmarkStart w:id="40" w:name="YANDEX_269"/>
      <w:bookmarkEnd w:id="40"/>
      <w:r w:rsidRPr="00BB3BA8">
        <w:rPr>
          <w:b/>
        </w:rPr>
        <w:t xml:space="preserve">предпринимательства </w:t>
      </w:r>
    </w:p>
    <w:p w:rsidR="00C347E9" w:rsidRDefault="00242E53" w:rsidP="00F417AB">
      <w:pPr>
        <w:jc w:val="center"/>
        <w:rPr>
          <w:b/>
        </w:rPr>
      </w:pPr>
      <w:r w:rsidRPr="00BB3BA8">
        <w:rPr>
          <w:b/>
        </w:rPr>
        <w:t>и организаций, образующих инфраструктуру поддержки субъектов малого</w:t>
      </w:r>
    </w:p>
    <w:p w:rsidR="00C347E9" w:rsidRDefault="00242E53" w:rsidP="00F417AB">
      <w:pPr>
        <w:jc w:val="center"/>
        <w:rPr>
          <w:b/>
        </w:rPr>
      </w:pPr>
      <w:r w:rsidRPr="00BB3BA8">
        <w:rPr>
          <w:b/>
        </w:rPr>
        <w:t xml:space="preserve"> и среднего предпринимательства, а также физических лиц, </w:t>
      </w:r>
    </w:p>
    <w:p w:rsidR="00C347E9" w:rsidRDefault="00242E53" w:rsidP="00F417AB">
      <w:pPr>
        <w:jc w:val="center"/>
        <w:rPr>
          <w:b/>
        </w:rPr>
      </w:pPr>
      <w:r w:rsidRPr="00BB3BA8">
        <w:rPr>
          <w:b/>
        </w:rPr>
        <w:t xml:space="preserve">не </w:t>
      </w:r>
      <w:proofErr w:type="gramStart"/>
      <w:r w:rsidRPr="00BB3BA8">
        <w:rPr>
          <w:b/>
        </w:rPr>
        <w:t>являющихся</w:t>
      </w:r>
      <w:proofErr w:type="gramEnd"/>
      <w:r w:rsidRPr="00BB3BA8">
        <w:rPr>
          <w:b/>
        </w:rPr>
        <w:t xml:space="preserve"> индивидуальными предпринимателями </w:t>
      </w:r>
    </w:p>
    <w:p w:rsidR="00242E53" w:rsidRPr="00D40498" w:rsidRDefault="00242E53" w:rsidP="00F417AB">
      <w:pPr>
        <w:jc w:val="center"/>
      </w:pPr>
      <w:r w:rsidRPr="00BB3BA8">
        <w:rPr>
          <w:b/>
        </w:rPr>
        <w:t>и применяющих специальный налоговый режим «Налог на профессиональный доход»</w:t>
      </w:r>
      <w:r w:rsidRPr="00D40498">
        <w:t xml:space="preserve"> </w:t>
      </w:r>
      <w:r w:rsidRPr="00C347E9">
        <w:rPr>
          <w:b/>
        </w:rPr>
        <w:t xml:space="preserve">– получателей </w:t>
      </w:r>
      <w:bookmarkStart w:id="41" w:name="YANDEX_270"/>
      <w:bookmarkEnd w:id="41"/>
      <w:r w:rsidRPr="00C347E9">
        <w:rPr>
          <w:b/>
        </w:rPr>
        <w:t>поддержки</w:t>
      </w:r>
      <w:r w:rsidRPr="00D40498">
        <w:t xml:space="preserve"> </w:t>
      </w:r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r w:rsidRPr="00D40498">
        <w:t xml:space="preserve">5.1. </w:t>
      </w:r>
      <w:proofErr w:type="gramStart"/>
      <w:r w:rsidRPr="00D40498">
        <w:t>Администрация</w:t>
      </w:r>
      <w:r w:rsidR="00F417AB" w:rsidRPr="00D40498">
        <w:t xml:space="preserve"> </w:t>
      </w:r>
      <w:r w:rsidR="00C347E9">
        <w:t>Свободного</w:t>
      </w:r>
      <w:r w:rsidRPr="00D40498">
        <w:t xml:space="preserve"> сельского поселения</w:t>
      </w:r>
      <w:r w:rsidR="00C347E9">
        <w:t xml:space="preserve"> Приморско-Ахтарского района</w:t>
      </w:r>
      <w:r w:rsidRPr="00D40498">
        <w:t xml:space="preserve">, оказывающая </w:t>
      </w:r>
      <w:bookmarkStart w:id="42" w:name="YANDEX_271"/>
      <w:bookmarkEnd w:id="42"/>
      <w:r w:rsidRPr="00D40498">
        <w:t xml:space="preserve">поддержку, ведет реестр </w:t>
      </w:r>
      <w:bookmarkStart w:id="43" w:name="YANDEX_272"/>
      <w:bookmarkEnd w:id="43"/>
      <w:r w:rsidRPr="00D40498">
        <w:t>субъектов</w:t>
      </w:r>
      <w:bookmarkStart w:id="44" w:name="YANDEX_273"/>
      <w:bookmarkEnd w:id="44"/>
      <w:r w:rsidRPr="00D40498">
        <w:t xml:space="preserve"> малого </w:t>
      </w:r>
      <w:bookmarkStart w:id="45" w:name="YANDEX_274"/>
      <w:bookmarkEnd w:id="45"/>
      <w:r w:rsidRPr="00D40498">
        <w:t xml:space="preserve">и </w:t>
      </w:r>
      <w:bookmarkStart w:id="46" w:name="YANDEX_275"/>
      <w:bookmarkEnd w:id="46"/>
      <w:r w:rsidRPr="00D40498">
        <w:t>среднего</w:t>
      </w:r>
      <w:bookmarkStart w:id="47" w:name="YANDEX_276"/>
      <w:bookmarkEnd w:id="47"/>
      <w:r w:rsidRPr="00D40498">
        <w:t xml:space="preserve">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8" w:name="YANDEX_277"/>
      <w:bookmarkEnd w:id="48"/>
      <w:r w:rsidRPr="00D40498">
        <w:t xml:space="preserve">поддержки на территории </w:t>
      </w:r>
      <w:r w:rsidR="00C347E9">
        <w:t>Свободного</w:t>
      </w:r>
      <w:r w:rsidRPr="00D40498">
        <w:t xml:space="preserve"> сельского поселения </w:t>
      </w:r>
      <w:r w:rsidR="00C347E9">
        <w:t xml:space="preserve">Приморско-Ахтарского района </w:t>
      </w:r>
      <w:r w:rsidRPr="00D40498">
        <w:t>по форме согласно приложению 1 к настоящему положению.</w:t>
      </w:r>
      <w:proofErr w:type="gramEnd"/>
    </w:p>
    <w:p w:rsidR="00242E53" w:rsidRPr="00D40498" w:rsidRDefault="00242E53" w:rsidP="00F417AB">
      <w:pPr>
        <w:ind w:firstLine="567"/>
        <w:jc w:val="both"/>
      </w:pPr>
      <w:r w:rsidRPr="00D40498">
        <w:t>5.2. Информация, содержащаяся в реестре</w:t>
      </w:r>
      <w:bookmarkStart w:id="49" w:name="YANDEX_280"/>
      <w:bookmarkEnd w:id="49"/>
      <w:r w:rsidRPr="00D40498">
        <w:t xml:space="preserve"> субъектов</w:t>
      </w:r>
      <w:bookmarkStart w:id="50" w:name="YANDEX_281"/>
      <w:bookmarkEnd w:id="50"/>
      <w:r w:rsidRPr="00D40498">
        <w:t xml:space="preserve"> малого </w:t>
      </w:r>
      <w:bookmarkStart w:id="51" w:name="YANDEX_282"/>
      <w:bookmarkEnd w:id="51"/>
      <w:r w:rsidRPr="00D40498">
        <w:t>и</w:t>
      </w:r>
      <w:bookmarkStart w:id="52" w:name="YANDEX_283"/>
      <w:bookmarkEnd w:id="52"/>
      <w:r w:rsidRPr="00D40498">
        <w:t xml:space="preserve"> среднего </w:t>
      </w:r>
      <w:bookmarkStart w:id="53" w:name="YANDEX_284"/>
      <w:bookmarkEnd w:id="53"/>
      <w:r w:rsidRPr="00D40498"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54" w:name="YANDEX_285"/>
      <w:bookmarkEnd w:id="54"/>
      <w:r w:rsidRPr="00D40498">
        <w:t xml:space="preserve">поддержки является открытой для ознакомления с ней физических </w:t>
      </w:r>
      <w:bookmarkStart w:id="55" w:name="YANDEX_286"/>
      <w:bookmarkEnd w:id="55"/>
      <w:r w:rsidRPr="00D40498">
        <w:t>и</w:t>
      </w:r>
      <w:bookmarkStart w:id="56" w:name="YANDEX_LAST"/>
      <w:bookmarkEnd w:id="56"/>
      <w:r w:rsidRPr="00D40498">
        <w:t xml:space="preserve"> юридических лиц.</w:t>
      </w:r>
    </w:p>
    <w:p w:rsidR="00242E53" w:rsidRPr="00D40498" w:rsidRDefault="00242E53" w:rsidP="00F417AB">
      <w:pPr>
        <w:jc w:val="both"/>
      </w:pPr>
    </w:p>
    <w:p w:rsidR="00242E53" w:rsidRPr="00F417AB" w:rsidRDefault="00242E53" w:rsidP="00F417AB">
      <w:pPr>
        <w:jc w:val="both"/>
        <w:rPr>
          <w:sz w:val="24"/>
        </w:rPr>
        <w:sectPr w:rsidR="00242E53" w:rsidRPr="00F417AB" w:rsidSect="00D40498">
          <w:headerReference w:type="even" r:id="rId10"/>
          <w:headerReference w:type="default" r:id="rId11"/>
          <w:type w:val="continuous"/>
          <w:pgSz w:w="11906" w:h="16838" w:code="9"/>
          <w:pgMar w:top="1440" w:right="707" w:bottom="1440" w:left="1080" w:header="851" w:footer="851" w:gutter="0"/>
          <w:pgNumType w:start="1"/>
          <w:cols w:space="708"/>
          <w:titlePg/>
          <w:docGrid w:linePitch="381"/>
        </w:sectPr>
      </w:pPr>
    </w:p>
    <w:p w:rsidR="00242E53" w:rsidRPr="00F417AB" w:rsidRDefault="00242E53" w:rsidP="00F417AB">
      <w:pPr>
        <w:ind w:left="10206"/>
        <w:jc w:val="both"/>
        <w:rPr>
          <w:sz w:val="24"/>
        </w:rPr>
      </w:pPr>
      <w:r w:rsidRPr="00F417AB">
        <w:rPr>
          <w:sz w:val="24"/>
        </w:rPr>
        <w:lastRenderedPageBreak/>
        <w:t>ПРИЛОЖЕНИЕ № 1</w:t>
      </w:r>
    </w:p>
    <w:p w:rsidR="00242E53" w:rsidRPr="00F417AB" w:rsidRDefault="00242E53" w:rsidP="00F417AB">
      <w:pPr>
        <w:ind w:left="10206"/>
        <w:jc w:val="both"/>
        <w:rPr>
          <w:sz w:val="24"/>
        </w:rPr>
      </w:pPr>
      <w:r w:rsidRPr="00F417AB">
        <w:rPr>
          <w:sz w:val="24"/>
        </w:rPr>
        <w:t xml:space="preserve">к положению </w:t>
      </w:r>
      <w:proofErr w:type="gramStart"/>
      <w:r w:rsidRPr="00F417AB">
        <w:rPr>
          <w:sz w:val="24"/>
        </w:rPr>
        <w:t>о</w:t>
      </w:r>
      <w:proofErr w:type="gramEnd"/>
      <w:r w:rsidR="0056095D" w:rsidRPr="00F417AB">
        <w:rPr>
          <w:sz w:val="24"/>
        </w:rPr>
        <w:t xml:space="preserve"> условиях и</w:t>
      </w:r>
      <w:r w:rsidRPr="00F417AB">
        <w:rPr>
          <w:sz w:val="24"/>
        </w:rPr>
        <w:t xml:space="preserve"> порядке оказания</w:t>
      </w:r>
      <w:r w:rsidR="0056095D" w:rsidRPr="00F417AB">
        <w:rPr>
          <w:sz w:val="24"/>
        </w:rPr>
        <w:t xml:space="preserve"> </w:t>
      </w:r>
      <w:r w:rsidRPr="00F417AB">
        <w:rPr>
          <w:sz w:val="24"/>
        </w:rPr>
        <w:t>поддержки субъектам малого и</w:t>
      </w:r>
      <w:r w:rsidR="00F417AB" w:rsidRPr="00F417AB">
        <w:rPr>
          <w:sz w:val="24"/>
        </w:rPr>
        <w:t xml:space="preserve"> </w:t>
      </w:r>
      <w:r w:rsidRPr="00F417AB">
        <w:rPr>
          <w:sz w:val="24"/>
        </w:rPr>
        <w:t xml:space="preserve">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242E53" w:rsidRPr="00F417AB" w:rsidRDefault="00242E53" w:rsidP="00F417AB">
      <w:pPr>
        <w:jc w:val="both"/>
        <w:rPr>
          <w:sz w:val="24"/>
        </w:rPr>
      </w:pPr>
      <w:bookmarkStart w:id="57" w:name="RANGE!A1"/>
    </w:p>
    <w:p w:rsidR="00C347E9" w:rsidRDefault="00242E53" w:rsidP="00F417AB">
      <w:pPr>
        <w:jc w:val="center"/>
        <w:rPr>
          <w:sz w:val="24"/>
        </w:rPr>
      </w:pPr>
      <w:r w:rsidRPr="00F417AB">
        <w:rPr>
          <w:sz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F417AB">
        <w:rPr>
          <w:sz w:val="24"/>
        </w:rPr>
        <w:t xml:space="preserve"> на территории </w:t>
      </w:r>
    </w:p>
    <w:p w:rsidR="00242E53" w:rsidRPr="00F417AB" w:rsidRDefault="00C347E9" w:rsidP="00F417AB">
      <w:pPr>
        <w:jc w:val="center"/>
        <w:rPr>
          <w:sz w:val="24"/>
        </w:rPr>
      </w:pPr>
      <w:r>
        <w:rPr>
          <w:sz w:val="24"/>
        </w:rPr>
        <w:t>Свободного</w:t>
      </w:r>
      <w:r w:rsidR="00242E53" w:rsidRPr="00F417AB">
        <w:rPr>
          <w:sz w:val="24"/>
        </w:rPr>
        <w:t xml:space="preserve"> сельского поселения</w:t>
      </w:r>
      <w:r>
        <w:rPr>
          <w:sz w:val="24"/>
        </w:rPr>
        <w:t xml:space="preserve"> Приморско-Ахтарского района</w:t>
      </w:r>
    </w:p>
    <w:p w:rsidR="00242E53" w:rsidRPr="00F417AB" w:rsidRDefault="00242E53" w:rsidP="00F417AB">
      <w:pPr>
        <w:jc w:val="both"/>
        <w:rPr>
          <w:sz w:val="24"/>
        </w:rPr>
      </w:pPr>
    </w:p>
    <w:tbl>
      <w:tblPr>
        <w:tblStyle w:val="ac"/>
        <w:tblW w:w="15175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RPr="00F417AB" w:rsidTr="00F417AB">
        <w:trPr>
          <w:trHeight w:val="555"/>
        </w:trPr>
        <w:tc>
          <w:tcPr>
            <w:tcW w:w="1242" w:type="dxa"/>
            <w:vMerge w:val="restart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 - получателей поддержки</w:t>
            </w:r>
          </w:p>
        </w:tc>
        <w:tc>
          <w:tcPr>
            <w:tcW w:w="4961" w:type="dxa"/>
            <w:gridSpan w:val="4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F417AB">
              <w:rPr>
                <w:sz w:val="20"/>
                <w:szCs w:val="20"/>
              </w:rPr>
              <w:t>т.ч</w:t>
            </w:r>
            <w:proofErr w:type="spellEnd"/>
            <w:r w:rsidRPr="00F417AB">
              <w:rPr>
                <w:sz w:val="20"/>
                <w:szCs w:val="20"/>
              </w:rPr>
              <w:t>. о нецелевом использовании средств</w:t>
            </w:r>
          </w:p>
        </w:tc>
      </w:tr>
      <w:tr w:rsidR="00242E53" w:rsidRPr="00F417AB" w:rsidTr="00F417AB">
        <w:trPr>
          <w:trHeight w:val="2316"/>
        </w:trPr>
        <w:tc>
          <w:tcPr>
            <w:tcW w:w="1242" w:type="dxa"/>
            <w:vMerge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5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34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2593" w:type="dxa"/>
            <w:vMerge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</w:p>
        </w:tc>
      </w:tr>
      <w:tr w:rsidR="00242E53" w:rsidRPr="00F417AB" w:rsidTr="00F417AB">
        <w:trPr>
          <w:trHeight w:val="141"/>
        </w:trPr>
        <w:tc>
          <w:tcPr>
            <w:tcW w:w="1242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8</w:t>
            </w:r>
          </w:p>
        </w:tc>
        <w:tc>
          <w:tcPr>
            <w:tcW w:w="2593" w:type="dxa"/>
          </w:tcPr>
          <w:p w:rsidR="00242E53" w:rsidRPr="00F417AB" w:rsidRDefault="00242E53" w:rsidP="00F417AB">
            <w:pPr>
              <w:jc w:val="center"/>
              <w:rPr>
                <w:sz w:val="20"/>
                <w:szCs w:val="20"/>
              </w:rPr>
            </w:pPr>
            <w:r w:rsidRPr="00F417AB">
              <w:rPr>
                <w:sz w:val="20"/>
                <w:szCs w:val="20"/>
              </w:rPr>
              <w:t>9</w:t>
            </w:r>
          </w:p>
        </w:tc>
      </w:tr>
    </w:tbl>
    <w:p w:rsidR="00242E53" w:rsidRPr="00F417AB" w:rsidRDefault="00242E53" w:rsidP="00F417AB">
      <w:pPr>
        <w:jc w:val="both"/>
        <w:rPr>
          <w:sz w:val="24"/>
        </w:rPr>
      </w:pPr>
    </w:p>
    <w:p w:rsidR="00F417AB" w:rsidRDefault="00C347E9" w:rsidP="00F417AB">
      <w:pPr>
        <w:jc w:val="both"/>
        <w:rPr>
          <w:sz w:val="24"/>
        </w:rPr>
      </w:pPr>
      <w:r>
        <w:rPr>
          <w:sz w:val="24"/>
        </w:rPr>
        <w:t>Ведущий специалист администрации</w:t>
      </w:r>
    </w:p>
    <w:p w:rsidR="00C347E9" w:rsidRDefault="00C347E9" w:rsidP="00F417AB">
      <w:pPr>
        <w:jc w:val="both"/>
        <w:rPr>
          <w:sz w:val="24"/>
        </w:rPr>
      </w:pPr>
      <w:r>
        <w:rPr>
          <w:sz w:val="24"/>
        </w:rPr>
        <w:t xml:space="preserve">Свободного сельского поселения                                                                       </w:t>
      </w:r>
      <w:proofErr w:type="spellStart"/>
      <w:r>
        <w:rPr>
          <w:sz w:val="24"/>
        </w:rPr>
        <w:t>Т.В.Гордеева</w:t>
      </w:r>
      <w:proofErr w:type="spellEnd"/>
    </w:p>
    <w:p w:rsidR="00C347E9" w:rsidRPr="00F417AB" w:rsidRDefault="00C347E9" w:rsidP="00F417AB">
      <w:pPr>
        <w:jc w:val="both"/>
        <w:rPr>
          <w:sz w:val="24"/>
        </w:rPr>
      </w:pPr>
    </w:p>
    <w:p w:rsidR="00F417AB" w:rsidRPr="00F417AB" w:rsidRDefault="00F417AB" w:rsidP="00F417AB">
      <w:pPr>
        <w:jc w:val="both"/>
        <w:rPr>
          <w:sz w:val="24"/>
        </w:rPr>
        <w:sectPr w:rsidR="00F417AB" w:rsidRPr="00F417AB" w:rsidSect="00F417AB">
          <w:type w:val="continuous"/>
          <w:pgSz w:w="16838" w:h="11906" w:orient="landscape" w:code="9"/>
          <w:pgMar w:top="1440" w:right="1080" w:bottom="1440" w:left="1080" w:header="851" w:footer="851" w:gutter="0"/>
          <w:pgNumType w:start="1"/>
          <w:cols w:space="708"/>
          <w:titlePg/>
          <w:docGrid w:linePitch="381"/>
        </w:sectPr>
      </w:pPr>
    </w:p>
    <w:p w:rsidR="00242E53" w:rsidRPr="00D40498" w:rsidRDefault="00242E53" w:rsidP="00F417AB">
      <w:pPr>
        <w:ind w:left="5670"/>
        <w:jc w:val="both"/>
      </w:pPr>
      <w:r w:rsidRPr="00D40498">
        <w:lastRenderedPageBreak/>
        <w:t>ПРИЛОЖЕНИЕ № 2</w:t>
      </w:r>
    </w:p>
    <w:p w:rsidR="00242E53" w:rsidRPr="00D40498" w:rsidRDefault="00242E53" w:rsidP="00F417AB">
      <w:pPr>
        <w:ind w:left="5670"/>
        <w:jc w:val="both"/>
      </w:pPr>
      <w:r w:rsidRPr="00D40498">
        <w:t xml:space="preserve">к положению </w:t>
      </w:r>
      <w:proofErr w:type="gramStart"/>
      <w:r w:rsidRPr="00D40498">
        <w:t>о</w:t>
      </w:r>
      <w:proofErr w:type="gramEnd"/>
      <w:r w:rsidR="00CB6256" w:rsidRPr="00D40498">
        <w:t xml:space="preserve"> условиях и</w:t>
      </w:r>
      <w:r w:rsidRPr="00D40498">
        <w:t xml:space="preserve"> порядке оказания</w:t>
      </w:r>
      <w:r w:rsidR="00CB6256" w:rsidRPr="00D40498">
        <w:t xml:space="preserve"> </w:t>
      </w:r>
      <w:r w:rsidRPr="00D40498">
        <w:t>поддержки субъектам малого и</w:t>
      </w:r>
      <w:r w:rsidR="00CB6256" w:rsidRPr="00D40498">
        <w:t xml:space="preserve"> </w:t>
      </w:r>
      <w:r w:rsidRPr="00D40498">
        <w:t>среднего предпринимательства, а также физическим лицам,</w:t>
      </w:r>
      <w:r w:rsidR="00F417AB" w:rsidRPr="00D40498">
        <w:t xml:space="preserve"> </w:t>
      </w:r>
      <w:r w:rsidRPr="00D40498">
        <w:t>не являющимся индивидуальными предпринимателями и применяющим специальный налоговый режим</w:t>
      </w:r>
      <w:r w:rsidR="00F417AB" w:rsidRPr="00D40498">
        <w:t xml:space="preserve"> </w:t>
      </w:r>
      <w:r w:rsidRPr="00D40498">
        <w:t xml:space="preserve">«Налог на профессиональный доход» </w:t>
      </w:r>
    </w:p>
    <w:p w:rsidR="00242E53" w:rsidRPr="00D40498" w:rsidRDefault="00242E53" w:rsidP="00F417AB">
      <w:pPr>
        <w:jc w:val="both"/>
      </w:pPr>
    </w:p>
    <w:p w:rsidR="00242E53" w:rsidRPr="004F3AF6" w:rsidRDefault="00242E53" w:rsidP="00F417AB">
      <w:pPr>
        <w:jc w:val="center"/>
        <w:rPr>
          <w:b/>
        </w:rPr>
      </w:pPr>
      <w:r w:rsidRPr="004F3AF6">
        <w:rPr>
          <w:b/>
        </w:rPr>
        <w:t>ПОРЯДОК</w:t>
      </w:r>
    </w:p>
    <w:p w:rsidR="00242E53" w:rsidRPr="004F3AF6" w:rsidRDefault="00242E53" w:rsidP="00F417AB">
      <w:pPr>
        <w:jc w:val="center"/>
        <w:rPr>
          <w:b/>
        </w:rPr>
      </w:pPr>
      <w:r w:rsidRPr="004F3AF6">
        <w:rPr>
          <w:b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4F3AF6">
        <w:rPr>
          <w:b/>
        </w:rPr>
        <w:t>Свободного</w:t>
      </w:r>
      <w:r w:rsidR="00F417AB" w:rsidRPr="004F3AF6">
        <w:rPr>
          <w:b/>
        </w:rPr>
        <w:t xml:space="preserve"> сельского поселения</w:t>
      </w:r>
      <w:r w:rsidR="004F3AF6">
        <w:rPr>
          <w:b/>
        </w:rPr>
        <w:t xml:space="preserve"> Приморско-Ахтарского района</w:t>
      </w:r>
    </w:p>
    <w:p w:rsidR="00242E53" w:rsidRPr="00D40498" w:rsidRDefault="00242E53" w:rsidP="00F417AB">
      <w:pPr>
        <w:ind w:firstLine="567"/>
        <w:jc w:val="both"/>
      </w:pPr>
      <w:bookmarkStart w:id="58" w:name="sub_221"/>
    </w:p>
    <w:p w:rsidR="00242E53" w:rsidRPr="004F3AF6" w:rsidRDefault="00242E53" w:rsidP="00F417AB">
      <w:pPr>
        <w:jc w:val="center"/>
        <w:rPr>
          <w:b/>
        </w:rPr>
      </w:pPr>
      <w:r w:rsidRPr="004F3AF6">
        <w:rPr>
          <w:b/>
        </w:rPr>
        <w:t>1. Общие положения</w:t>
      </w:r>
      <w:bookmarkEnd w:id="58"/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r w:rsidRPr="00D40498">
        <w:t xml:space="preserve">1.1. </w:t>
      </w:r>
      <w:bookmarkStart w:id="59" w:name="sub_22001"/>
      <w:proofErr w:type="gramStart"/>
      <w:r w:rsidRPr="00D40498">
        <w:t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</w:t>
      </w:r>
      <w:r w:rsidR="004F3AF6">
        <w:t xml:space="preserve"> Свободного</w:t>
      </w:r>
      <w:r w:rsidRPr="00D40498">
        <w:t xml:space="preserve"> сельского поселения</w:t>
      </w:r>
      <w:r w:rsidR="004F3AF6">
        <w:t xml:space="preserve"> Приморско-Ахтарского района</w:t>
      </w:r>
      <w:r w:rsidRPr="00D40498">
        <w:t xml:space="preserve">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</w:t>
      </w:r>
      <w:proofErr w:type="gramEnd"/>
      <w:r w:rsidRPr="00D40498">
        <w:t xml:space="preserve"> на профессиональный доход» определяет сроки и последовательность действий администрации </w:t>
      </w:r>
      <w:r w:rsidR="004F3AF6">
        <w:t>Свободного</w:t>
      </w:r>
      <w:r w:rsidRPr="00D40498">
        <w:t xml:space="preserve"> сельского поселения </w:t>
      </w:r>
      <w:r w:rsidR="004F3AF6">
        <w:t xml:space="preserve">Приморско-Ахтарского района </w:t>
      </w:r>
      <w:r w:rsidRPr="00D40498">
        <w:t>(далее – администрация</w:t>
      </w:r>
      <w:bookmarkEnd w:id="59"/>
      <w:r w:rsidRPr="00D40498">
        <w:t>).</w:t>
      </w:r>
    </w:p>
    <w:p w:rsidR="00242E53" w:rsidRPr="00D40498" w:rsidRDefault="00242E53" w:rsidP="00F417AB">
      <w:pPr>
        <w:ind w:firstLine="567"/>
        <w:jc w:val="both"/>
      </w:pPr>
      <w:r w:rsidRPr="00D40498">
        <w:t>1.2.</w:t>
      </w:r>
      <w:bookmarkStart w:id="60" w:name="sub_22002"/>
      <w:r w:rsidRPr="00D40498"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D40498">
        <w:t>с</w:t>
      </w:r>
      <w:proofErr w:type="gramEnd"/>
      <w:r w:rsidRPr="00D40498">
        <w:t>:</w:t>
      </w:r>
      <w:bookmarkEnd w:id="60"/>
    </w:p>
    <w:p w:rsidR="00242E53" w:rsidRPr="00D40498" w:rsidRDefault="00242E53" w:rsidP="00F417AB">
      <w:pPr>
        <w:ind w:firstLine="567"/>
        <w:jc w:val="both"/>
      </w:pPr>
      <w:r w:rsidRPr="00D40498"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D40498" w:rsidRDefault="0033471D" w:rsidP="00F417AB">
      <w:pPr>
        <w:ind w:firstLine="567"/>
        <w:jc w:val="both"/>
      </w:pPr>
      <w:r w:rsidRPr="00D40498">
        <w:t>- Федеральным законом от 24.07</w:t>
      </w:r>
      <w:r w:rsidR="00242E53" w:rsidRPr="00D40498">
        <w:t>.2007 года № 209-ФЗ «О развитии малого и среднего предпринимательства в Российской Федерации»;</w:t>
      </w:r>
    </w:p>
    <w:p w:rsidR="00242E53" w:rsidRPr="00D40498" w:rsidRDefault="00242E53" w:rsidP="00F417AB">
      <w:pPr>
        <w:ind w:firstLine="567"/>
        <w:jc w:val="both"/>
      </w:pPr>
      <w:r w:rsidRPr="00D40498"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D40498" w:rsidRDefault="00242E53" w:rsidP="00F417AB">
      <w:pPr>
        <w:ind w:firstLine="567"/>
        <w:jc w:val="both"/>
      </w:pPr>
      <w:r w:rsidRPr="00D40498">
        <w:lastRenderedPageBreak/>
        <w:t>- Законом Краснодарского края от 04.04.2008 года № 1448-КЗ «О развитии малого и среднего предпринимательства в Краснодарском крае»;</w:t>
      </w:r>
    </w:p>
    <w:p w:rsidR="00242E53" w:rsidRPr="00D40498" w:rsidRDefault="00242E53" w:rsidP="00F417AB">
      <w:pPr>
        <w:ind w:firstLine="567"/>
        <w:jc w:val="both"/>
      </w:pPr>
      <w:r w:rsidRPr="00D40498">
        <w:t xml:space="preserve">- Уставом </w:t>
      </w:r>
      <w:r w:rsidR="004F3AF6">
        <w:t>Свободного</w:t>
      </w:r>
      <w:r w:rsidRPr="00D40498">
        <w:t xml:space="preserve"> сельского поселения</w:t>
      </w:r>
      <w:r w:rsidR="004F3AF6">
        <w:t xml:space="preserve"> Приморско-Ахтарского района</w:t>
      </w:r>
      <w:r w:rsidRPr="00D40498">
        <w:t>.</w:t>
      </w:r>
    </w:p>
    <w:p w:rsidR="00242E53" w:rsidRPr="00D40498" w:rsidRDefault="00242E53" w:rsidP="00F417AB">
      <w:pPr>
        <w:ind w:firstLine="567"/>
        <w:jc w:val="both"/>
      </w:pPr>
      <w:r w:rsidRPr="00D40498">
        <w:t>1.3.</w:t>
      </w:r>
      <w:bookmarkStart w:id="61" w:name="sub_22003"/>
      <w:r w:rsidRPr="00D40498"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417AB" w:rsidRPr="00D40498">
        <w:t>,</w:t>
      </w:r>
      <w:r w:rsidRPr="00D40498">
        <w:t xml:space="preserve"> по поручению главы </w:t>
      </w:r>
      <w:r w:rsidR="004F3AF6">
        <w:t>Свободного</w:t>
      </w:r>
      <w:r w:rsidR="00F417AB" w:rsidRPr="00D40498">
        <w:t xml:space="preserve"> сельского поселения</w:t>
      </w:r>
      <w:r w:rsidRPr="00D40498">
        <w:t xml:space="preserve"> </w:t>
      </w:r>
      <w:r w:rsidR="004F3AF6">
        <w:t xml:space="preserve">Приморско-Ахтарского района </w:t>
      </w:r>
      <w:r w:rsidRPr="00D40498">
        <w:t>осуществляется должностными лицами в соответствии с их компетенцией.</w:t>
      </w:r>
      <w:bookmarkEnd w:id="61"/>
    </w:p>
    <w:p w:rsidR="00242E53" w:rsidRPr="00D40498" w:rsidRDefault="00242E53" w:rsidP="00F417AB">
      <w:pPr>
        <w:ind w:firstLine="567"/>
        <w:jc w:val="both"/>
      </w:pPr>
      <w:r w:rsidRPr="00D40498">
        <w:t>1.4.</w:t>
      </w:r>
      <w:bookmarkStart w:id="62" w:name="sub_22004"/>
      <w:r w:rsidRPr="00D40498"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242E53" w:rsidRPr="00D40498" w:rsidRDefault="00242E53" w:rsidP="00F417AB">
      <w:pPr>
        <w:ind w:firstLine="567"/>
        <w:jc w:val="both"/>
      </w:pPr>
      <w:bookmarkStart w:id="63" w:name="sub_223"/>
    </w:p>
    <w:p w:rsidR="00242E53" w:rsidRPr="00D40498" w:rsidRDefault="00242E53" w:rsidP="00F417AB">
      <w:pPr>
        <w:jc w:val="center"/>
      </w:pPr>
      <w:r w:rsidRPr="00D40498">
        <w:t>2</w:t>
      </w:r>
      <w:r w:rsidRPr="004F3AF6">
        <w:rPr>
          <w:b/>
        </w:rPr>
        <w:t>. Сроки рассмотрения обращений субъектов малого и среднего предпринимательства</w:t>
      </w:r>
      <w:bookmarkStart w:id="64" w:name="sub_22006"/>
      <w:bookmarkEnd w:id="63"/>
      <w:r w:rsidRPr="004F3AF6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r w:rsidRPr="00D40498"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242E53" w:rsidRPr="00D40498" w:rsidRDefault="00242E53" w:rsidP="00F417AB">
      <w:pPr>
        <w:ind w:firstLine="567"/>
        <w:jc w:val="both"/>
      </w:pPr>
      <w:r w:rsidRPr="00D40498">
        <w:t xml:space="preserve">В исключительных случаях глава </w:t>
      </w:r>
      <w:r w:rsidR="004F3AF6">
        <w:t>Свободного</w:t>
      </w:r>
      <w:r w:rsidRPr="00D40498">
        <w:t xml:space="preserve"> сельского поселения</w:t>
      </w:r>
      <w:r w:rsidR="004F3AF6">
        <w:t xml:space="preserve"> Приморско-Ахтарского района</w:t>
      </w:r>
      <w:r w:rsidRPr="00D40498"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D40498" w:rsidRDefault="00242E53" w:rsidP="00F417AB">
      <w:pPr>
        <w:ind w:firstLine="567"/>
        <w:jc w:val="both"/>
      </w:pPr>
      <w:r w:rsidRPr="00D40498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D40498" w:rsidRDefault="00242E53" w:rsidP="00F417AB">
      <w:pPr>
        <w:ind w:firstLine="567"/>
        <w:jc w:val="both"/>
      </w:pPr>
      <w:r w:rsidRPr="00D40498"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D40498" w:rsidRDefault="00242E53" w:rsidP="00F417AB">
      <w:pPr>
        <w:ind w:firstLine="567"/>
        <w:jc w:val="both"/>
      </w:pPr>
      <w:r w:rsidRPr="00D40498">
        <w:t>2.3.</w:t>
      </w:r>
      <w:bookmarkStart w:id="65" w:name="sub_22007"/>
      <w:r w:rsidRPr="00D40498">
        <w:t xml:space="preserve"> Глава </w:t>
      </w:r>
      <w:r w:rsidR="004F3AF6">
        <w:t>Свободного</w:t>
      </w:r>
      <w:r w:rsidRPr="00D40498">
        <w:t xml:space="preserve"> сельского поселения </w:t>
      </w:r>
      <w:r w:rsidR="004F3AF6">
        <w:t xml:space="preserve">Приморско-Ахтарского района </w:t>
      </w:r>
      <w:r w:rsidRPr="00D40498">
        <w:t>вправе устанавливать сокращенные сроки рассмотрения отдельных обращений.</w:t>
      </w:r>
      <w:bookmarkEnd w:id="65"/>
    </w:p>
    <w:p w:rsidR="00242E53" w:rsidRPr="00D40498" w:rsidRDefault="00242E53" w:rsidP="00F417AB">
      <w:pPr>
        <w:ind w:firstLine="567"/>
        <w:jc w:val="both"/>
      </w:pPr>
    </w:p>
    <w:p w:rsidR="00242E53" w:rsidRPr="004F3AF6" w:rsidRDefault="00242E53" w:rsidP="00F417AB">
      <w:pPr>
        <w:jc w:val="center"/>
        <w:rPr>
          <w:b/>
        </w:rPr>
      </w:pPr>
      <w:bookmarkStart w:id="66" w:name="sub_224"/>
      <w:r w:rsidRPr="004F3AF6">
        <w:rPr>
          <w:b/>
        </w:rPr>
        <w:t>3. Требования к письменному обращению субъектов малого и среднего предпринимательства</w:t>
      </w:r>
      <w:bookmarkEnd w:id="66"/>
      <w:r w:rsidRPr="004F3AF6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r w:rsidRPr="00D40498">
        <w:t xml:space="preserve">3.1. </w:t>
      </w:r>
      <w:bookmarkStart w:id="67" w:name="sub_22008"/>
      <w:r w:rsidRPr="00D40498">
        <w:t xml:space="preserve"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</w:t>
      </w:r>
      <w:r w:rsidRPr="00D40498">
        <w:lastRenderedPageBreak/>
        <w:t>которому должен быть направлен ответ, изложение сути обращения, личную подпись заявителя и дату.</w:t>
      </w:r>
    </w:p>
    <w:bookmarkEnd w:id="67"/>
    <w:p w:rsidR="00242E53" w:rsidRPr="00D40498" w:rsidRDefault="00242E53" w:rsidP="00F417AB">
      <w:pPr>
        <w:ind w:firstLine="567"/>
        <w:jc w:val="both"/>
      </w:pPr>
      <w:r w:rsidRPr="00D40498"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</w:t>
      </w:r>
      <w:r w:rsidR="00F417AB" w:rsidRPr="00D40498">
        <w:t>,</w:t>
      </w:r>
      <w:r w:rsidRPr="00D40498">
        <w:t xml:space="preserve"> предусмотренные положением о порядке оказания поддержки субъектам малого и среднего предпринимательства на территории </w:t>
      </w:r>
      <w:r w:rsidR="004F3AF6">
        <w:t>Свободного</w:t>
      </w:r>
      <w:r w:rsidR="00F417AB" w:rsidRPr="00D40498">
        <w:t xml:space="preserve"> сельского поселения</w:t>
      </w:r>
      <w:r w:rsidR="004F3AF6">
        <w:t xml:space="preserve"> Приморско-Ахтарского района</w:t>
      </w:r>
      <w:r w:rsidRPr="00D40498">
        <w:t>.</w:t>
      </w:r>
    </w:p>
    <w:p w:rsidR="00242E53" w:rsidRPr="00D40498" w:rsidRDefault="00242E53" w:rsidP="00F417AB">
      <w:pPr>
        <w:ind w:firstLine="567"/>
        <w:jc w:val="both"/>
      </w:pPr>
      <w:r w:rsidRPr="00D40498">
        <w:t>3.2.</w:t>
      </w:r>
      <w:bookmarkStart w:id="68" w:name="sub_22009"/>
      <w:r w:rsidRPr="00D40498">
        <w:t xml:space="preserve"> Регистрации и учету подлежат все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242E53" w:rsidRPr="00D40498" w:rsidRDefault="00242E53" w:rsidP="00F417AB">
      <w:pPr>
        <w:ind w:firstLine="567"/>
        <w:jc w:val="both"/>
      </w:pPr>
      <w:bookmarkStart w:id="69" w:name="sub_225"/>
    </w:p>
    <w:p w:rsidR="004F3AF6" w:rsidRDefault="00242E53" w:rsidP="00F417AB">
      <w:pPr>
        <w:jc w:val="center"/>
        <w:rPr>
          <w:b/>
        </w:rPr>
      </w:pPr>
      <w:r w:rsidRPr="004F3AF6">
        <w:rPr>
          <w:b/>
        </w:rPr>
        <w:t xml:space="preserve">4. Обеспечение условий для реализации прав субъектов </w:t>
      </w:r>
    </w:p>
    <w:p w:rsidR="004F3AF6" w:rsidRDefault="00242E53" w:rsidP="00F417AB">
      <w:pPr>
        <w:jc w:val="center"/>
        <w:rPr>
          <w:b/>
        </w:rPr>
      </w:pPr>
      <w:r w:rsidRPr="004F3AF6">
        <w:rPr>
          <w:b/>
        </w:rPr>
        <w:t>малого и среднего предпринимательства</w:t>
      </w:r>
      <w:bookmarkEnd w:id="69"/>
      <w:r w:rsidRPr="004F3AF6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4F3AF6" w:rsidRDefault="00242E53" w:rsidP="00F417AB">
      <w:pPr>
        <w:jc w:val="center"/>
        <w:rPr>
          <w:b/>
        </w:rPr>
      </w:pPr>
      <w:r w:rsidRPr="004F3AF6">
        <w:rPr>
          <w:b/>
        </w:rPr>
        <w:t xml:space="preserve"> при рассмотрении обращений</w:t>
      </w:r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r w:rsidRPr="00D40498">
        <w:t xml:space="preserve">4.1. </w:t>
      </w:r>
      <w:bookmarkStart w:id="70" w:name="sub_22010"/>
      <w:r w:rsidRPr="00D40498"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F417AB" w:rsidRPr="00D40498">
        <w:t>,</w:t>
      </w:r>
      <w:r w:rsidRPr="00D40498">
        <w:t xml:space="preserve"> при рассмотрении обращения имеют право:</w:t>
      </w:r>
      <w:bookmarkEnd w:id="70"/>
    </w:p>
    <w:p w:rsidR="00242E53" w:rsidRPr="00D40498" w:rsidRDefault="00242E53" w:rsidP="00F417AB">
      <w:pPr>
        <w:ind w:firstLine="567"/>
        <w:jc w:val="both"/>
      </w:pPr>
      <w:r w:rsidRPr="00D40498">
        <w:t>запрашивать информацию о дате и номере регистрации обращения;</w:t>
      </w:r>
    </w:p>
    <w:p w:rsidR="00242E53" w:rsidRPr="00D40498" w:rsidRDefault="00242E53" w:rsidP="00F417AB">
      <w:pPr>
        <w:ind w:firstLine="567"/>
        <w:jc w:val="both"/>
      </w:pPr>
      <w:r w:rsidRPr="00D40498"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D40498" w:rsidRDefault="00242E53" w:rsidP="00F417AB">
      <w:pPr>
        <w:ind w:firstLine="567"/>
        <w:jc w:val="both"/>
      </w:pPr>
      <w:r w:rsidRPr="00D40498"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D40498" w:rsidRDefault="00242E53" w:rsidP="00F417AB">
      <w:pPr>
        <w:ind w:firstLine="567"/>
        <w:jc w:val="both"/>
      </w:pPr>
      <w:r w:rsidRPr="00D40498">
        <w:t>получать письменный мотивированный ответ по существу поставленных в обращении вопросов, за исключением случаев, указанных в разделе 6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D40498" w:rsidRDefault="00242E53" w:rsidP="00F417AB">
      <w:pPr>
        <w:ind w:firstLine="567"/>
        <w:jc w:val="both"/>
      </w:pPr>
      <w:r w:rsidRPr="00D40498"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D40498" w:rsidRDefault="00242E53" w:rsidP="00F417AB">
      <w:pPr>
        <w:ind w:firstLine="567"/>
        <w:jc w:val="both"/>
      </w:pPr>
      <w:r w:rsidRPr="00D40498">
        <w:t>обращаться с заявлением о прекращении рассмотрения обращения.</w:t>
      </w:r>
    </w:p>
    <w:p w:rsidR="00242E53" w:rsidRPr="00D40498" w:rsidRDefault="00242E53" w:rsidP="00F417AB">
      <w:pPr>
        <w:ind w:firstLine="567"/>
        <w:jc w:val="both"/>
      </w:pPr>
      <w:r w:rsidRPr="00D40498">
        <w:lastRenderedPageBreak/>
        <w:t xml:space="preserve">4.2. </w:t>
      </w:r>
      <w:bookmarkStart w:id="71" w:name="sub_22011"/>
      <w:r w:rsidRPr="00D40498">
        <w:t xml:space="preserve">Глава </w:t>
      </w:r>
      <w:bookmarkEnd w:id="71"/>
      <w:r w:rsidRPr="00D40498"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D40498" w:rsidRDefault="00242E53" w:rsidP="00F417AB">
      <w:pPr>
        <w:ind w:firstLine="567"/>
        <w:jc w:val="both"/>
      </w:pPr>
      <w:r w:rsidRPr="00D40498"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D40498" w:rsidRDefault="00242E53" w:rsidP="00F417AB">
      <w:pPr>
        <w:ind w:firstLine="567"/>
        <w:jc w:val="both"/>
      </w:pPr>
      <w:proofErr w:type="gramStart"/>
      <w:r w:rsidRPr="00D40498"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42E53" w:rsidRPr="00D40498" w:rsidRDefault="00242E53" w:rsidP="00F417AB">
      <w:pPr>
        <w:ind w:firstLine="567"/>
        <w:jc w:val="both"/>
      </w:pPr>
      <w:r w:rsidRPr="00D40498"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42E53" w:rsidRPr="00D40498" w:rsidRDefault="00242E53" w:rsidP="00F417AB">
      <w:pPr>
        <w:ind w:firstLine="567"/>
        <w:jc w:val="both"/>
      </w:pPr>
      <w:r w:rsidRPr="00D40498">
        <w:t>принимают меры по разрешению поставленных в обращениях вопросов и устранению выявленных нарушений;</w:t>
      </w:r>
    </w:p>
    <w:p w:rsidR="00242E53" w:rsidRPr="00D40498" w:rsidRDefault="00242E53" w:rsidP="00F417AB">
      <w:pPr>
        <w:ind w:firstLine="567"/>
        <w:jc w:val="both"/>
      </w:pPr>
      <w:r w:rsidRPr="00D40498"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2E53" w:rsidRPr="00D40498" w:rsidRDefault="00242E53" w:rsidP="00F417AB">
      <w:pPr>
        <w:ind w:firstLine="567"/>
        <w:jc w:val="both"/>
      </w:pPr>
      <w:r w:rsidRPr="00D40498"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</w:t>
      </w:r>
      <w:proofErr w:type="spellStart"/>
      <w:r w:rsidRPr="00D40498">
        <w:t>прилагавшихся</w:t>
      </w:r>
      <w:proofErr w:type="spellEnd"/>
      <w:r w:rsidRPr="00D40498">
        <w:t xml:space="preserve"> к обращению, за исключением случаев, указанных в разделе 4 Порядка;</w:t>
      </w:r>
    </w:p>
    <w:p w:rsidR="00242E53" w:rsidRPr="00D40498" w:rsidRDefault="00242E53" w:rsidP="00F417AB">
      <w:pPr>
        <w:ind w:firstLine="567"/>
        <w:jc w:val="both"/>
      </w:pPr>
      <w:r w:rsidRPr="00D40498"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D40498" w:rsidRDefault="00242E53" w:rsidP="00F417AB">
      <w:pPr>
        <w:ind w:firstLine="567"/>
        <w:jc w:val="both"/>
      </w:pPr>
      <w:r w:rsidRPr="00D40498">
        <w:t>проверяют исполнение ранее принятых ими решений по обращениям.</w:t>
      </w:r>
    </w:p>
    <w:p w:rsidR="00242E53" w:rsidRPr="00D40498" w:rsidRDefault="00242E53" w:rsidP="00F417AB">
      <w:pPr>
        <w:ind w:firstLine="567"/>
        <w:jc w:val="both"/>
      </w:pPr>
      <w:r w:rsidRPr="00D40498">
        <w:t xml:space="preserve">4.3. </w:t>
      </w:r>
      <w:bookmarkStart w:id="72" w:name="sub_22012"/>
      <w:r w:rsidRPr="00D40498">
        <w:t xml:space="preserve">При рассмотрении повторных обращений тщательно выясняются причины их поступления. </w:t>
      </w:r>
      <w:proofErr w:type="gramStart"/>
      <w:r w:rsidRPr="00D40498">
        <w:t xml:space="preserve">В случае установления фактов неполного рассмотрения, ранее поставленных субъектами малого и среднего </w:t>
      </w:r>
      <w:r w:rsidRPr="00D40498">
        <w:lastRenderedPageBreak/>
        <w:t>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  <w:proofErr w:type="gramEnd"/>
    </w:p>
    <w:p w:rsidR="00242E53" w:rsidRPr="00D40498" w:rsidRDefault="00242E53" w:rsidP="00F417AB">
      <w:pPr>
        <w:ind w:firstLine="567"/>
        <w:jc w:val="both"/>
      </w:pPr>
    </w:p>
    <w:p w:rsidR="00242E53" w:rsidRPr="00084A59" w:rsidRDefault="00242E53" w:rsidP="00F417AB">
      <w:pPr>
        <w:jc w:val="center"/>
        <w:rPr>
          <w:b/>
        </w:rPr>
      </w:pPr>
      <w:bookmarkStart w:id="73" w:name="sub_226"/>
      <w:r w:rsidRPr="00084A59">
        <w:rPr>
          <w:b/>
        </w:rPr>
        <w:t>5. Результат исполнения рассмотрения обращений субъектов малого и среднего предпринимательства</w:t>
      </w:r>
      <w:bookmarkEnd w:id="73"/>
      <w:r w:rsidRPr="00084A59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r w:rsidRPr="00D40498">
        <w:t xml:space="preserve">5.1. </w:t>
      </w:r>
      <w:bookmarkStart w:id="74" w:name="sub_22013"/>
      <w:r w:rsidRPr="00D40498"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242E53" w:rsidRPr="00D40498" w:rsidRDefault="00242E53" w:rsidP="00F417AB">
      <w:pPr>
        <w:ind w:firstLine="567"/>
        <w:jc w:val="both"/>
      </w:pPr>
      <w:r w:rsidRPr="00D40498">
        <w:t>направление заявителю письменного ответа по существу поставленных в обращении вопросов, за исключением случаев, указанных в разделе 4 Порядка;</w:t>
      </w:r>
    </w:p>
    <w:p w:rsidR="00242E53" w:rsidRPr="00D40498" w:rsidRDefault="00242E53" w:rsidP="00F417AB">
      <w:pPr>
        <w:ind w:firstLine="567"/>
        <w:jc w:val="both"/>
      </w:pPr>
      <w:proofErr w:type="gramStart"/>
      <w:r w:rsidRPr="00D40498"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D40498"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D40498" w:rsidRDefault="00242E53" w:rsidP="00F417AB">
      <w:pPr>
        <w:ind w:firstLine="567"/>
        <w:jc w:val="both"/>
      </w:pPr>
      <w:r w:rsidRPr="00D40498">
        <w:t xml:space="preserve">5.2. </w:t>
      </w:r>
      <w:bookmarkStart w:id="75" w:name="sub_22014"/>
      <w:r w:rsidRPr="00D40498"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242E53" w:rsidRPr="00D40498" w:rsidRDefault="00242E53" w:rsidP="00F417AB">
      <w:pPr>
        <w:ind w:firstLine="567"/>
        <w:jc w:val="both"/>
      </w:pPr>
    </w:p>
    <w:p w:rsidR="00084A59" w:rsidRDefault="00242E53" w:rsidP="00F417AB">
      <w:pPr>
        <w:jc w:val="center"/>
        <w:rPr>
          <w:b/>
        </w:rPr>
      </w:pPr>
      <w:bookmarkStart w:id="76" w:name="sub_227"/>
      <w:r w:rsidRPr="00084A59">
        <w:rPr>
          <w:b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084A59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</w:t>
      </w:r>
    </w:p>
    <w:p w:rsidR="00242E53" w:rsidRPr="00084A59" w:rsidRDefault="00242E53" w:rsidP="00F417AB">
      <w:pPr>
        <w:jc w:val="center"/>
        <w:rPr>
          <w:b/>
        </w:rPr>
      </w:pPr>
      <w:r w:rsidRPr="00084A59">
        <w:rPr>
          <w:b/>
        </w:rPr>
        <w:t xml:space="preserve"> «Налог на профессиональный доход»</w:t>
      </w:r>
    </w:p>
    <w:p w:rsidR="00CB6256" w:rsidRPr="00D40498" w:rsidRDefault="00CB6256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r w:rsidRPr="00D40498">
        <w:t>6.1.</w:t>
      </w:r>
      <w:bookmarkStart w:id="77" w:name="sub_22015"/>
      <w:r w:rsidRPr="00D40498">
        <w:t xml:space="preserve"> Обращение заявителя не подлежит рассмотрению, если:</w:t>
      </w:r>
      <w:bookmarkEnd w:id="77"/>
    </w:p>
    <w:p w:rsidR="00242E53" w:rsidRPr="00D40498" w:rsidRDefault="00242E53" w:rsidP="00F417AB">
      <w:pPr>
        <w:ind w:firstLine="567"/>
        <w:jc w:val="both"/>
      </w:pPr>
      <w:r w:rsidRPr="00D40498"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</w:t>
      </w:r>
      <w:r w:rsidRPr="00D40498"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D40498" w:rsidRDefault="00242E53" w:rsidP="00F417AB">
      <w:pPr>
        <w:ind w:firstLine="567"/>
        <w:jc w:val="both"/>
      </w:pPr>
      <w:r w:rsidRPr="00D40498">
        <w:t>текст письменного обращения не поддается прочтению;</w:t>
      </w:r>
    </w:p>
    <w:p w:rsidR="00242E53" w:rsidRPr="00D40498" w:rsidRDefault="00242E53" w:rsidP="00F417AB">
      <w:pPr>
        <w:ind w:firstLine="567"/>
        <w:jc w:val="both"/>
      </w:pPr>
      <w:r w:rsidRPr="00D40498"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D40498" w:rsidRDefault="00242E53" w:rsidP="00F417AB">
      <w:pPr>
        <w:ind w:firstLine="567"/>
        <w:jc w:val="both"/>
      </w:pPr>
      <w:r w:rsidRPr="00D40498">
        <w:t>в обращении обжалуется судебный акт;</w:t>
      </w:r>
    </w:p>
    <w:p w:rsidR="00242E53" w:rsidRPr="00D40498" w:rsidRDefault="00242E53" w:rsidP="00F417AB">
      <w:pPr>
        <w:ind w:firstLine="567"/>
        <w:jc w:val="both"/>
      </w:pPr>
      <w:r w:rsidRPr="00D40498">
        <w:t>от заявителя поступило заявление о прекращении рассмотрения обращения;</w:t>
      </w:r>
    </w:p>
    <w:p w:rsidR="00242E53" w:rsidRPr="00D40498" w:rsidRDefault="00242E53" w:rsidP="00F417AB">
      <w:pPr>
        <w:ind w:firstLine="567"/>
        <w:jc w:val="both"/>
      </w:pPr>
      <w:r w:rsidRPr="00D40498"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D40498" w:rsidRDefault="00242E53" w:rsidP="00F417AB">
      <w:pPr>
        <w:ind w:firstLine="567"/>
        <w:jc w:val="both"/>
      </w:pPr>
      <w:r w:rsidRPr="00D40498"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D40498" w:rsidRDefault="00242E53" w:rsidP="00F417AB">
      <w:pPr>
        <w:ind w:firstLine="567"/>
        <w:jc w:val="both"/>
      </w:pPr>
      <w:r w:rsidRPr="00D40498">
        <w:t xml:space="preserve">6.2. </w:t>
      </w:r>
      <w:bookmarkStart w:id="78" w:name="sub_22016"/>
      <w:r w:rsidRPr="00D40498"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242E53" w:rsidRPr="00D40498" w:rsidRDefault="00242E53" w:rsidP="00F417AB">
      <w:pPr>
        <w:ind w:firstLine="567"/>
        <w:jc w:val="both"/>
      </w:pPr>
      <w:r w:rsidRPr="00D40498"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242E53" w:rsidRPr="00D40498" w:rsidRDefault="00242E53" w:rsidP="00F417AB">
      <w:pPr>
        <w:ind w:firstLine="567"/>
        <w:jc w:val="both"/>
      </w:pPr>
      <w:bookmarkStart w:id="81" w:name="sub_228"/>
      <w:bookmarkEnd w:id="80"/>
    </w:p>
    <w:p w:rsidR="00242E53" w:rsidRPr="00084A59" w:rsidRDefault="00242E53" w:rsidP="00F417AB">
      <w:pPr>
        <w:jc w:val="center"/>
        <w:rPr>
          <w:b/>
        </w:rPr>
      </w:pPr>
      <w:bookmarkStart w:id="82" w:name="sub_229"/>
      <w:bookmarkEnd w:id="81"/>
      <w:r w:rsidRPr="00084A59">
        <w:rPr>
          <w:b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084A59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r w:rsidRPr="00D40498"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D40498">
        <w:t>фактов о</w:t>
      </w:r>
      <w:proofErr w:type="gramEnd"/>
      <w:r w:rsidRPr="00D40498"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242E53" w:rsidRPr="00D40498" w:rsidRDefault="00242E53" w:rsidP="00F417AB">
      <w:pPr>
        <w:ind w:firstLine="567"/>
        <w:jc w:val="both"/>
      </w:pPr>
      <w:r w:rsidRPr="00D40498">
        <w:lastRenderedPageBreak/>
        <w:t>7.2. После регистрации ответ отправляется заявителю самостоятельно должностными лицами</w:t>
      </w:r>
      <w:r w:rsidR="00F417AB" w:rsidRPr="00D40498">
        <w:t>,</w:t>
      </w:r>
      <w:r w:rsidRPr="00D40498">
        <w:t xml:space="preserve"> рассматривающими обращение.</w:t>
      </w:r>
      <w:bookmarkEnd w:id="84"/>
    </w:p>
    <w:p w:rsidR="00F417AB" w:rsidRPr="00D40498" w:rsidRDefault="00F417AB" w:rsidP="00F417AB">
      <w:pPr>
        <w:ind w:firstLine="567"/>
        <w:jc w:val="both"/>
      </w:pPr>
    </w:p>
    <w:p w:rsidR="00084A59" w:rsidRDefault="00242E53" w:rsidP="00F417AB">
      <w:pPr>
        <w:jc w:val="center"/>
        <w:rPr>
          <w:b/>
        </w:rPr>
      </w:pPr>
      <w:bookmarkStart w:id="85" w:name="sub_2210"/>
      <w:r w:rsidRPr="00084A59">
        <w:rPr>
          <w:b/>
        </w:rPr>
        <w:t>8. Обжалования решений, действий (бездействия) в связи</w:t>
      </w:r>
      <w:r w:rsidR="00F417AB" w:rsidRPr="00084A59">
        <w:rPr>
          <w:b/>
        </w:rPr>
        <w:t xml:space="preserve"> </w:t>
      </w:r>
      <w:r w:rsidRPr="00084A59">
        <w:rPr>
          <w:b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084A59">
        <w:rPr>
          <w:b/>
        </w:rPr>
        <w:t>,</w:t>
      </w:r>
    </w:p>
    <w:p w:rsidR="00084A59" w:rsidRDefault="00242E53" w:rsidP="00F417AB">
      <w:pPr>
        <w:jc w:val="center"/>
        <w:rPr>
          <w:b/>
        </w:rPr>
      </w:pPr>
      <w:r w:rsidRPr="00084A59">
        <w:rPr>
          <w:b/>
        </w:rPr>
        <w:t xml:space="preserve"> а также физических лиц, не являющихся индивидуальными предпринимателями и применяющих </w:t>
      </w:r>
      <w:proofErr w:type="gramStart"/>
      <w:r w:rsidRPr="00084A59">
        <w:rPr>
          <w:b/>
        </w:rPr>
        <w:t>специальный</w:t>
      </w:r>
      <w:proofErr w:type="gramEnd"/>
      <w:r w:rsidRPr="00084A59">
        <w:rPr>
          <w:b/>
        </w:rPr>
        <w:t xml:space="preserve"> </w:t>
      </w:r>
    </w:p>
    <w:p w:rsidR="00242E53" w:rsidRPr="00084A59" w:rsidRDefault="00242E53" w:rsidP="00F417AB">
      <w:pPr>
        <w:jc w:val="center"/>
        <w:rPr>
          <w:b/>
        </w:rPr>
      </w:pPr>
      <w:r w:rsidRPr="00084A59">
        <w:rPr>
          <w:b/>
        </w:rPr>
        <w:t>налоговый режим «Налог на профессиональный доход»</w:t>
      </w:r>
    </w:p>
    <w:p w:rsidR="00242E53" w:rsidRPr="00D40498" w:rsidRDefault="00242E53" w:rsidP="00F417AB">
      <w:pPr>
        <w:ind w:firstLine="567"/>
        <w:jc w:val="both"/>
      </w:pPr>
    </w:p>
    <w:p w:rsidR="00242E53" w:rsidRPr="00D40498" w:rsidRDefault="00242E53" w:rsidP="00F417AB">
      <w:pPr>
        <w:ind w:firstLine="567"/>
        <w:jc w:val="both"/>
      </w:pPr>
      <w:proofErr w:type="gramStart"/>
      <w:r w:rsidRPr="00D40498"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  <w:proofErr w:type="gramEnd"/>
    </w:p>
    <w:p w:rsidR="00242E53" w:rsidRPr="00D40498" w:rsidRDefault="00242E53" w:rsidP="00F417AB">
      <w:pPr>
        <w:ind w:firstLine="567"/>
        <w:jc w:val="both"/>
      </w:pPr>
    </w:p>
    <w:sectPr w:rsidR="00242E53" w:rsidRPr="00D40498" w:rsidSect="00F417AB">
      <w:type w:val="continuous"/>
      <w:pgSz w:w="11906" w:h="16838" w:code="9"/>
      <w:pgMar w:top="1440" w:right="1080" w:bottom="1440" w:left="1080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36" w:rsidRDefault="00260936">
      <w:r>
        <w:separator/>
      </w:r>
    </w:p>
  </w:endnote>
  <w:endnote w:type="continuationSeparator" w:id="0">
    <w:p w:rsidR="00260936" w:rsidRDefault="002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36" w:rsidRDefault="00260936">
      <w:r>
        <w:separator/>
      </w:r>
    </w:p>
  </w:footnote>
  <w:footnote w:type="continuationSeparator" w:id="0">
    <w:p w:rsidR="00260936" w:rsidRDefault="0026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4" w:rsidRDefault="007153FE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A1" w:rsidRDefault="001576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5EC1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4A59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628"/>
    <w:rsid w:val="00157DB3"/>
    <w:rsid w:val="001607E1"/>
    <w:rsid w:val="001614C4"/>
    <w:rsid w:val="00164655"/>
    <w:rsid w:val="001647F2"/>
    <w:rsid w:val="00167BA7"/>
    <w:rsid w:val="00171706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0936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1E58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3AF6"/>
    <w:rsid w:val="004F55FE"/>
    <w:rsid w:val="004F5A3C"/>
    <w:rsid w:val="004F5EC1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3F4E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77E72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BA8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47E9"/>
    <w:rsid w:val="00C36747"/>
    <w:rsid w:val="00C42DC4"/>
    <w:rsid w:val="00C44C08"/>
    <w:rsid w:val="00C45434"/>
    <w:rsid w:val="00C45A0F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0498"/>
    <w:rsid w:val="00D43265"/>
    <w:rsid w:val="00D44DA5"/>
    <w:rsid w:val="00D44ED5"/>
    <w:rsid w:val="00D45632"/>
    <w:rsid w:val="00D50EC1"/>
    <w:rsid w:val="00D50F68"/>
    <w:rsid w:val="00D537A9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A55D8"/>
    <w:rsid w:val="00DA6585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CA5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17AB"/>
    <w:rsid w:val="00F4415F"/>
    <w:rsid w:val="00F44B72"/>
    <w:rsid w:val="00F461F1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71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9677-E5A2-4235-B3CA-46349579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2021-02-24T06:08:00Z</cp:lastPrinted>
  <dcterms:created xsi:type="dcterms:W3CDTF">2024-02-07T09:06:00Z</dcterms:created>
  <dcterms:modified xsi:type="dcterms:W3CDTF">2024-02-07T09:06:00Z</dcterms:modified>
</cp:coreProperties>
</file>